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E5" w:rsidRDefault="002E02E5" w:rsidP="002E02E5">
      <w:pPr>
        <w:rPr>
          <w:rFonts w:ascii="Times New Roman" w:hAnsi="Times New Roman" w:cs="Times New Roman"/>
          <w:bCs/>
          <w:sz w:val="24"/>
          <w:szCs w:val="24"/>
        </w:rPr>
      </w:pPr>
    </w:p>
    <w:p w:rsidR="002E02E5" w:rsidRPr="00795FAE" w:rsidRDefault="002E02E5" w:rsidP="002E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AE">
        <w:rPr>
          <w:rFonts w:ascii="Times New Roman" w:hAnsi="Times New Roman" w:cs="Times New Roman"/>
          <w:b/>
          <w:sz w:val="28"/>
          <w:szCs w:val="28"/>
        </w:rPr>
        <w:t>Základní škola, Neratovice, Byškovická 85</w:t>
      </w:r>
    </w:p>
    <w:p w:rsidR="002E02E5" w:rsidRPr="00620189" w:rsidRDefault="002E02E5" w:rsidP="002E02E5">
      <w:pPr>
        <w:jc w:val="center"/>
        <w:rPr>
          <w:b/>
          <w:sz w:val="28"/>
          <w:szCs w:val="28"/>
        </w:rPr>
      </w:pPr>
    </w:p>
    <w:p w:rsidR="002E02E5" w:rsidRDefault="002E02E5" w:rsidP="002E02E5">
      <w:pPr>
        <w:rPr>
          <w:b/>
          <w:sz w:val="28"/>
          <w:szCs w:val="28"/>
          <w:u w:val="single"/>
        </w:rPr>
      </w:pPr>
    </w:p>
    <w:p w:rsidR="00855C6D" w:rsidRPr="00620189" w:rsidRDefault="00855C6D" w:rsidP="002E02E5">
      <w:pPr>
        <w:rPr>
          <w:b/>
          <w:sz w:val="28"/>
          <w:szCs w:val="28"/>
          <w:u w:val="single"/>
        </w:rPr>
      </w:pPr>
    </w:p>
    <w:p w:rsidR="002E02E5" w:rsidRPr="00620189" w:rsidRDefault="002E02E5" w:rsidP="002E02E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40C86EC0" wp14:editId="644D8361">
            <wp:extent cx="1714500" cy="2552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2E5" w:rsidRPr="00620189" w:rsidRDefault="002E02E5" w:rsidP="002E02E5"/>
    <w:p w:rsidR="002E02E5" w:rsidRPr="00620189" w:rsidRDefault="002E02E5" w:rsidP="002E02E5"/>
    <w:p w:rsidR="002E02E5" w:rsidRPr="00620189" w:rsidRDefault="002E02E5" w:rsidP="002E02E5"/>
    <w:p w:rsidR="00855C6D" w:rsidRPr="00795FAE" w:rsidRDefault="00830CBC" w:rsidP="002E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AE">
        <w:rPr>
          <w:rFonts w:ascii="Times New Roman" w:hAnsi="Times New Roman" w:cs="Times New Roman"/>
          <w:b/>
          <w:sz w:val="28"/>
          <w:szCs w:val="28"/>
        </w:rPr>
        <w:t>Školní v</w:t>
      </w:r>
      <w:r w:rsidR="002A7C2B" w:rsidRPr="00795FAE">
        <w:rPr>
          <w:rFonts w:ascii="Times New Roman" w:hAnsi="Times New Roman" w:cs="Times New Roman"/>
          <w:b/>
          <w:sz w:val="28"/>
          <w:szCs w:val="28"/>
        </w:rPr>
        <w:t>zdělávací program školní družiny</w:t>
      </w:r>
      <w:r w:rsidR="004B56CF" w:rsidRPr="00795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6D" w:rsidRPr="00795FAE">
        <w:rPr>
          <w:rFonts w:ascii="Times New Roman" w:hAnsi="Times New Roman" w:cs="Times New Roman"/>
          <w:b/>
          <w:sz w:val="28"/>
          <w:szCs w:val="28"/>
        </w:rPr>
        <w:t>Základní školy, Neratovice, Byškovická 85</w:t>
      </w:r>
    </w:p>
    <w:p w:rsidR="00855C6D" w:rsidRPr="00795FAE" w:rsidRDefault="00855C6D" w:rsidP="002E0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AE">
        <w:rPr>
          <w:rFonts w:ascii="Times New Roman" w:hAnsi="Times New Roman" w:cs="Times New Roman"/>
          <w:b/>
          <w:sz w:val="28"/>
          <w:szCs w:val="28"/>
        </w:rPr>
        <w:t>Č.</w:t>
      </w:r>
      <w:r w:rsidR="000A1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FAE">
        <w:rPr>
          <w:rFonts w:ascii="Times New Roman" w:hAnsi="Times New Roman" w:cs="Times New Roman"/>
          <w:b/>
          <w:sz w:val="28"/>
          <w:szCs w:val="28"/>
        </w:rPr>
        <w:t xml:space="preserve">j. </w:t>
      </w:r>
      <w:r w:rsidR="00CF544A">
        <w:rPr>
          <w:rFonts w:ascii="Times New Roman" w:hAnsi="Times New Roman" w:cs="Times New Roman"/>
          <w:b/>
          <w:sz w:val="28"/>
          <w:szCs w:val="28"/>
        </w:rPr>
        <w:t>100/2012</w:t>
      </w:r>
    </w:p>
    <w:p w:rsidR="00855C6D" w:rsidRDefault="00855C6D" w:rsidP="002E02E5">
      <w:pPr>
        <w:jc w:val="center"/>
        <w:rPr>
          <w:b/>
          <w:sz w:val="28"/>
          <w:szCs w:val="28"/>
        </w:rPr>
      </w:pPr>
    </w:p>
    <w:p w:rsidR="00855C6D" w:rsidRDefault="00855C6D" w:rsidP="002E02E5">
      <w:pPr>
        <w:jc w:val="center"/>
        <w:rPr>
          <w:b/>
          <w:sz w:val="28"/>
          <w:szCs w:val="28"/>
        </w:rPr>
      </w:pPr>
    </w:p>
    <w:p w:rsidR="00A93379" w:rsidRDefault="00A93379" w:rsidP="00A93379">
      <w:pPr>
        <w:rPr>
          <w:b/>
          <w:sz w:val="28"/>
          <w:szCs w:val="28"/>
        </w:rPr>
      </w:pPr>
    </w:p>
    <w:p w:rsidR="002E02E5" w:rsidRPr="00A93379" w:rsidRDefault="00A93379" w:rsidP="00A93379">
      <w:pPr>
        <w:rPr>
          <w:rFonts w:ascii="Times New Roman" w:hAnsi="Times New Roman" w:cs="Times New Roman"/>
          <w:b/>
          <w:sz w:val="20"/>
          <w:szCs w:val="20"/>
        </w:rPr>
      </w:pPr>
      <w:r w:rsidRPr="00A93379">
        <w:rPr>
          <w:rFonts w:ascii="Times New Roman" w:hAnsi="Times New Roman" w:cs="Times New Roman"/>
          <w:b/>
          <w:sz w:val="20"/>
          <w:szCs w:val="20"/>
        </w:rPr>
        <w:t xml:space="preserve">Projednáno pedagogickou radou a </w:t>
      </w:r>
      <w:r w:rsidR="00D63308">
        <w:rPr>
          <w:rFonts w:ascii="Times New Roman" w:hAnsi="Times New Roman" w:cs="Times New Roman"/>
          <w:b/>
          <w:sz w:val="20"/>
          <w:szCs w:val="20"/>
        </w:rPr>
        <w:t>Školskou radou</w:t>
      </w:r>
      <w:r w:rsidRPr="00A93379">
        <w:rPr>
          <w:rFonts w:ascii="Times New Roman" w:hAnsi="Times New Roman" w:cs="Times New Roman"/>
          <w:b/>
          <w:sz w:val="20"/>
          <w:szCs w:val="20"/>
        </w:rPr>
        <w:t xml:space="preserve"> dne 31.</w:t>
      </w:r>
      <w:r w:rsidR="000A1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3379">
        <w:rPr>
          <w:rFonts w:ascii="Times New Roman" w:hAnsi="Times New Roman" w:cs="Times New Roman"/>
          <w:b/>
          <w:sz w:val="20"/>
          <w:szCs w:val="20"/>
        </w:rPr>
        <w:t>8.</w:t>
      </w:r>
      <w:r w:rsidR="000A12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3379">
        <w:rPr>
          <w:rFonts w:ascii="Times New Roman" w:hAnsi="Times New Roman" w:cs="Times New Roman"/>
          <w:b/>
          <w:sz w:val="20"/>
          <w:szCs w:val="20"/>
        </w:rPr>
        <w:t>2012</w:t>
      </w:r>
    </w:p>
    <w:p w:rsidR="002E02E5" w:rsidRDefault="00ED19C5" w:rsidP="002E02E5">
      <w:pPr>
        <w:rPr>
          <w:rFonts w:ascii="Times New Roman" w:hAnsi="Times New Roman" w:cs="Times New Roman"/>
          <w:b/>
        </w:rPr>
      </w:pPr>
      <w:r w:rsidRPr="00A93379">
        <w:rPr>
          <w:rFonts w:ascii="Times New Roman" w:hAnsi="Times New Roman" w:cs="Times New Roman"/>
          <w:b/>
        </w:rPr>
        <w:t>Verze č. 1 účinná</w:t>
      </w:r>
      <w:r w:rsidR="00855C6D" w:rsidRPr="00A93379">
        <w:rPr>
          <w:rFonts w:ascii="Times New Roman" w:hAnsi="Times New Roman" w:cs="Times New Roman"/>
          <w:b/>
        </w:rPr>
        <w:t xml:space="preserve"> od 3</w:t>
      </w:r>
      <w:r w:rsidR="004B56CF" w:rsidRPr="00A93379">
        <w:rPr>
          <w:rFonts w:ascii="Times New Roman" w:hAnsi="Times New Roman" w:cs="Times New Roman"/>
          <w:b/>
        </w:rPr>
        <w:t>.</w:t>
      </w:r>
      <w:r w:rsidR="000A1267">
        <w:rPr>
          <w:rFonts w:ascii="Times New Roman" w:hAnsi="Times New Roman" w:cs="Times New Roman"/>
          <w:b/>
        </w:rPr>
        <w:t xml:space="preserve"> </w:t>
      </w:r>
      <w:r w:rsidR="004B56CF" w:rsidRPr="00A93379">
        <w:rPr>
          <w:rFonts w:ascii="Times New Roman" w:hAnsi="Times New Roman" w:cs="Times New Roman"/>
          <w:b/>
        </w:rPr>
        <w:t>9.</w:t>
      </w:r>
      <w:r w:rsidR="000A1267">
        <w:rPr>
          <w:rFonts w:ascii="Times New Roman" w:hAnsi="Times New Roman" w:cs="Times New Roman"/>
          <w:b/>
        </w:rPr>
        <w:t xml:space="preserve"> </w:t>
      </w:r>
      <w:r w:rsidR="004B56CF" w:rsidRPr="00A93379">
        <w:rPr>
          <w:rFonts w:ascii="Times New Roman" w:hAnsi="Times New Roman" w:cs="Times New Roman"/>
          <w:b/>
        </w:rPr>
        <w:t>2012</w:t>
      </w:r>
    </w:p>
    <w:p w:rsidR="000F35FB" w:rsidRPr="00A93379" w:rsidRDefault="000F35FB" w:rsidP="002E02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Verze č. 2 účinná od 1. 3. 2017</w:t>
      </w:r>
    </w:p>
    <w:p w:rsidR="002E02E5" w:rsidRPr="00A93379" w:rsidRDefault="002E02E5" w:rsidP="002E02E5">
      <w:pPr>
        <w:rPr>
          <w:rFonts w:ascii="Times New Roman" w:hAnsi="Times New Roman" w:cs="Times New Roman"/>
          <w:bCs/>
          <w:sz w:val="24"/>
          <w:szCs w:val="24"/>
        </w:rPr>
      </w:pPr>
    </w:p>
    <w:p w:rsidR="00855C6D" w:rsidRDefault="00855C6D" w:rsidP="002E02E5">
      <w:pPr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2E02E5">
      <w:pPr>
        <w:rPr>
          <w:rFonts w:ascii="Times New Roman" w:hAnsi="Times New Roman" w:cs="Times New Roman"/>
          <w:b/>
          <w:sz w:val="24"/>
          <w:szCs w:val="24"/>
        </w:rPr>
      </w:pPr>
      <w:r w:rsidRPr="003579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3BFD" wp14:editId="3BAD367F">
                <wp:simplePos x="0" y="0"/>
                <wp:positionH relativeFrom="column">
                  <wp:posOffset>-261620</wp:posOffset>
                </wp:positionH>
                <wp:positionV relativeFrom="paragraph">
                  <wp:posOffset>83185</wp:posOffset>
                </wp:positionV>
                <wp:extent cx="2236470" cy="342900"/>
                <wp:effectExtent l="0" t="0" r="1143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E5" w:rsidRPr="00795FAE" w:rsidRDefault="002E02E5" w:rsidP="002E02E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95F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I. Identifikační údaje</w:t>
                            </w:r>
                          </w:p>
                        </w:txbxContent>
                      </wps:txbx>
                      <wps:bodyPr rot="0" vert="horz" wrap="square" lIns="99670" tIns="49835" rIns="99670" bIns="498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0.6pt;margin-top:6.55pt;width:176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">
                <v:textbox inset="2.76861mm,1.3843mm,2.76861mm,1.3843mm">
                  <w:txbxContent>
                    <w:p w:rsidR="002E02E5" w:rsidRPr="00795FAE" w:rsidRDefault="002E02E5" w:rsidP="002E02E5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95F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I. Identifikační údaje</w:t>
                      </w:r>
                    </w:p>
                  </w:txbxContent>
                </v:textbox>
              </v:shape>
            </w:pict>
          </mc:Fallback>
        </mc:AlternateContent>
      </w:r>
    </w:p>
    <w:p w:rsidR="003579E1" w:rsidRDefault="003579E1" w:rsidP="002E02E5">
      <w:pPr>
        <w:rPr>
          <w:rFonts w:ascii="Times New Roman" w:hAnsi="Times New Roman" w:cs="Times New Roman"/>
          <w:b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Předkladatel: Základní škola, Neratovice, Byškovická 85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Adresa školy:</w:t>
      </w:r>
      <w:r w:rsidRPr="008A6392">
        <w:rPr>
          <w:rFonts w:ascii="Times New Roman" w:hAnsi="Times New Roman" w:cs="Times New Roman"/>
          <w:sz w:val="24"/>
          <w:szCs w:val="24"/>
        </w:rPr>
        <w:t xml:space="preserve"> Byškovická 85                                    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                    277 11 Neratovice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IČO: 70 107 122           </w:t>
      </w:r>
      <w:r w:rsidR="002A7C2B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 xml:space="preserve"> IZO</w:t>
      </w:r>
      <w:r w:rsidR="00C80DC7">
        <w:rPr>
          <w:rFonts w:ascii="Times New Roman" w:hAnsi="Times New Roman" w:cs="Times New Roman"/>
          <w:sz w:val="24"/>
          <w:szCs w:val="24"/>
        </w:rPr>
        <w:t xml:space="preserve"> školní družiny:</w:t>
      </w:r>
      <w:r w:rsidRPr="008A6392">
        <w:rPr>
          <w:rFonts w:ascii="Times New Roman" w:hAnsi="Times New Roman" w:cs="Times New Roman"/>
          <w:sz w:val="24"/>
          <w:szCs w:val="24"/>
        </w:rPr>
        <w:t xml:space="preserve"> </w:t>
      </w:r>
      <w:r w:rsidR="00C80DC7">
        <w:rPr>
          <w:rFonts w:ascii="Times New Roman" w:hAnsi="Times New Roman" w:cs="Times New Roman"/>
          <w:sz w:val="24"/>
          <w:szCs w:val="24"/>
        </w:rPr>
        <w:t>181 036 665</w:t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Pr="008A6392">
        <w:rPr>
          <w:rFonts w:ascii="Times New Roman" w:hAnsi="Times New Roman" w:cs="Times New Roman"/>
          <w:sz w:val="24"/>
          <w:szCs w:val="24"/>
        </w:rPr>
        <w:t xml:space="preserve">RED-IZO: 600 047 849  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Ředitelka školy:</w:t>
      </w:r>
      <w:r w:rsidRPr="008A6392">
        <w:rPr>
          <w:rFonts w:ascii="Times New Roman" w:hAnsi="Times New Roman" w:cs="Times New Roman"/>
          <w:sz w:val="24"/>
          <w:szCs w:val="24"/>
        </w:rPr>
        <w:t xml:space="preserve"> PaedDr.</w:t>
      </w:r>
      <w:r w:rsidR="000A1267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>Bc.</w:t>
      </w:r>
      <w:r w:rsidR="000A1267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>Ivana Pechová</w:t>
      </w:r>
    </w:p>
    <w:p w:rsidR="002A7C2B" w:rsidRPr="008A6392" w:rsidRDefault="002A7C2B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Koordinátorka tvorby ŠVP:</w:t>
      </w:r>
      <w:r w:rsidRPr="008A6392">
        <w:rPr>
          <w:rFonts w:ascii="Times New Roman" w:hAnsi="Times New Roman" w:cs="Times New Roman"/>
          <w:sz w:val="24"/>
          <w:szCs w:val="24"/>
        </w:rPr>
        <w:t xml:space="preserve"> Mgr.</w:t>
      </w:r>
      <w:r w:rsidR="000A1267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 xml:space="preserve">Vlasta Vedralová 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>Kontakty:</w:t>
      </w:r>
      <w:r w:rsidR="002A7C2B">
        <w:rPr>
          <w:rFonts w:ascii="Times New Roman" w:hAnsi="Times New Roman" w:cs="Times New Roman"/>
          <w:sz w:val="24"/>
          <w:szCs w:val="24"/>
        </w:rPr>
        <w:t xml:space="preserve">  ředitelka školy: tel.315682085, 603511626 nebo </w:t>
      </w:r>
      <w:r w:rsidRPr="008A6392">
        <w:rPr>
          <w:rFonts w:ascii="Times New Roman" w:hAnsi="Times New Roman" w:cs="Times New Roman"/>
          <w:sz w:val="24"/>
          <w:szCs w:val="24"/>
        </w:rPr>
        <w:t>732973462</w:t>
      </w:r>
    </w:p>
    <w:p w:rsidR="002E02E5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A7C2B">
        <w:rPr>
          <w:rFonts w:ascii="Times New Roman" w:hAnsi="Times New Roman" w:cs="Times New Roman"/>
          <w:sz w:val="24"/>
          <w:szCs w:val="24"/>
        </w:rPr>
        <w:t xml:space="preserve">    </w:t>
      </w:r>
      <w:r w:rsidRPr="008A639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8A6392">
          <w:rPr>
            <w:rStyle w:val="Hypertextovodkaz"/>
            <w:rFonts w:ascii="Times New Roman" w:hAnsi="Times New Roman" w:cs="Times New Roman"/>
            <w:sz w:val="24"/>
            <w:szCs w:val="24"/>
          </w:rPr>
          <w:t>zsbyskovice@zsbyskovice.cz</w:t>
        </w:r>
      </w:hyperlink>
      <w:r w:rsidRPr="008A639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A7C2B" w:rsidRPr="00A553B1">
          <w:rPr>
            <w:rStyle w:val="Hypertextovodkaz"/>
            <w:rFonts w:ascii="Times New Roman" w:hAnsi="Times New Roman" w:cs="Times New Roman"/>
            <w:sz w:val="24"/>
            <w:szCs w:val="24"/>
          </w:rPr>
          <w:t>ivpechova@seznam.cz</w:t>
        </w:r>
      </w:hyperlink>
    </w:p>
    <w:p w:rsidR="002A7C2B" w:rsidRDefault="002A7C2B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7C2B" w:rsidRDefault="002A7C2B" w:rsidP="002A7C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koordinátorky ŠVP:          </w:t>
      </w:r>
      <w:r w:rsidRPr="008A6392">
        <w:rPr>
          <w:rFonts w:ascii="Times New Roman" w:hAnsi="Times New Roman" w:cs="Times New Roman"/>
          <w:sz w:val="24"/>
          <w:szCs w:val="24"/>
        </w:rPr>
        <w:t>607753767</w:t>
      </w:r>
    </w:p>
    <w:p w:rsidR="002A7C2B" w:rsidRPr="008A6392" w:rsidRDefault="002A7C2B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</w:t>
      </w:r>
      <w:r w:rsidR="002A7C2B">
        <w:rPr>
          <w:rFonts w:ascii="Times New Roman" w:hAnsi="Times New Roman" w:cs="Times New Roman"/>
          <w:sz w:val="24"/>
          <w:szCs w:val="24"/>
        </w:rPr>
        <w:t xml:space="preserve">Webové stránky školy:     </w:t>
      </w:r>
      <w:hyperlink r:id="rId12" w:history="1">
        <w:r w:rsidRPr="008A6392">
          <w:rPr>
            <w:rStyle w:val="Hypertextovodkaz"/>
            <w:rFonts w:ascii="Times New Roman" w:hAnsi="Times New Roman" w:cs="Times New Roman"/>
            <w:sz w:val="24"/>
            <w:szCs w:val="24"/>
          </w:rPr>
          <w:t>www.zspbyskovice.cz</w:t>
        </w:r>
      </w:hyperlink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Zřizovatel: Středočeský kraj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Adresa zřizovatele:</w:t>
      </w:r>
      <w:r w:rsidRPr="008A6392">
        <w:rPr>
          <w:rFonts w:ascii="Times New Roman" w:hAnsi="Times New Roman" w:cs="Times New Roman"/>
          <w:sz w:val="24"/>
          <w:szCs w:val="24"/>
        </w:rPr>
        <w:t xml:space="preserve"> Zborovká 11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55C6D">
        <w:rPr>
          <w:rFonts w:ascii="Times New Roman" w:hAnsi="Times New Roman" w:cs="Times New Roman"/>
          <w:sz w:val="24"/>
          <w:szCs w:val="24"/>
        </w:rPr>
        <w:t xml:space="preserve">  </w:t>
      </w:r>
      <w:r w:rsidRPr="008A6392">
        <w:rPr>
          <w:rFonts w:ascii="Times New Roman" w:hAnsi="Times New Roman" w:cs="Times New Roman"/>
          <w:sz w:val="24"/>
          <w:szCs w:val="24"/>
        </w:rPr>
        <w:t>150 21 Praha 5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>IČO: 70 891</w:t>
      </w:r>
      <w:r w:rsidR="008A6392">
        <w:rPr>
          <w:rFonts w:ascii="Times New Roman" w:hAnsi="Times New Roman" w:cs="Times New Roman"/>
          <w:sz w:val="24"/>
          <w:szCs w:val="24"/>
        </w:rPr>
        <w:t> </w:t>
      </w:r>
      <w:r w:rsidRPr="008A6392">
        <w:rPr>
          <w:rFonts w:ascii="Times New Roman" w:hAnsi="Times New Roman" w:cs="Times New Roman"/>
          <w:sz w:val="24"/>
          <w:szCs w:val="24"/>
        </w:rPr>
        <w:t>095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Kontakty:</w:t>
      </w:r>
      <w:r w:rsidRPr="008A6392">
        <w:rPr>
          <w:rFonts w:ascii="Times New Roman" w:hAnsi="Times New Roman" w:cs="Times New Roman"/>
          <w:sz w:val="24"/>
          <w:szCs w:val="24"/>
        </w:rPr>
        <w:t xml:space="preserve">  Krajský úřad Středočeského kraje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55C6D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>Odbor školství a sportu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5C6D">
        <w:rPr>
          <w:rFonts w:ascii="Times New Roman" w:hAnsi="Times New Roman" w:cs="Times New Roman"/>
          <w:sz w:val="24"/>
          <w:szCs w:val="24"/>
        </w:rPr>
        <w:t xml:space="preserve"> </w:t>
      </w:r>
      <w:r w:rsidRPr="008A6392">
        <w:rPr>
          <w:rFonts w:ascii="Times New Roman" w:hAnsi="Times New Roman" w:cs="Times New Roman"/>
          <w:sz w:val="24"/>
          <w:szCs w:val="24"/>
        </w:rPr>
        <w:t xml:space="preserve"> PaedDr. Pavel Schneider, vedoucí odboru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</w:t>
      </w:r>
      <w:r w:rsidR="00855C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6392">
        <w:rPr>
          <w:rFonts w:ascii="Times New Roman" w:hAnsi="Times New Roman" w:cs="Times New Roman"/>
          <w:sz w:val="24"/>
          <w:szCs w:val="24"/>
        </w:rPr>
        <w:t>tel. 257 280 293,  e-mail: schneider@kr-s.cz</w:t>
      </w:r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80DC7" w:rsidRDefault="003579E1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     </w:t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</w:r>
      <w:r w:rsidR="00C80DC7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2E02E5" w:rsidRDefault="00C80DC7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31.</w:t>
      </w:r>
      <w:r w:rsidR="000A1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</w:t>
      </w:r>
      <w:r w:rsidR="000A1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2E02E5" w:rsidRPr="008A6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podpis ředitele a razítko školy</w:t>
      </w:r>
    </w:p>
    <w:p w:rsidR="00697AB7" w:rsidRDefault="00697AB7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97AB7" w:rsidRPr="008A6392" w:rsidRDefault="00697AB7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č. 1 z 1. 3. 2017</w:t>
      </w:r>
      <w:bookmarkStart w:id="0" w:name="_GoBack"/>
      <w:bookmarkEnd w:id="0"/>
    </w:p>
    <w:p w:rsidR="002E02E5" w:rsidRPr="008A6392" w:rsidRDefault="002E02E5" w:rsidP="008A639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02E5" w:rsidRPr="008A6392" w:rsidRDefault="002E02E5" w:rsidP="002E02E5">
      <w:pPr>
        <w:rPr>
          <w:rFonts w:ascii="Times New Roman" w:hAnsi="Times New Roman" w:cs="Times New Roman"/>
          <w:sz w:val="24"/>
          <w:szCs w:val="24"/>
        </w:rPr>
      </w:pPr>
    </w:p>
    <w:p w:rsidR="008A6392" w:rsidRDefault="008A6392" w:rsidP="002E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3379" w:rsidRDefault="00A93379" w:rsidP="002E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3379" w:rsidRPr="008A6392" w:rsidRDefault="00A93379" w:rsidP="002E0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A6392" w:rsidRDefault="008A6392" w:rsidP="002E02E5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bCs/>
          <w:sz w:val="28"/>
          <w:szCs w:val="28"/>
          <w:u w:val="single"/>
        </w:rPr>
      </w:pPr>
    </w:p>
    <w:p w:rsidR="000A1267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E02E5" w:rsidRPr="00795FAE" w:rsidRDefault="002A7C2B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bCs/>
          <w:sz w:val="28"/>
          <w:szCs w:val="28"/>
          <w:u w:val="single"/>
        </w:rPr>
        <w:t>Osnova</w:t>
      </w:r>
    </w:p>
    <w:p w:rsidR="00CE3389" w:rsidRPr="00795FAE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2E02E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2E5">
        <w:rPr>
          <w:rFonts w:ascii="Times New Roman" w:hAnsi="Times New Roman" w:cs="Times New Roman"/>
          <w:bCs/>
          <w:sz w:val="24"/>
          <w:szCs w:val="24"/>
        </w:rPr>
        <w:t>I. Identifikační údaje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2E02E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2E5">
        <w:rPr>
          <w:rFonts w:ascii="Times New Roman" w:hAnsi="Times New Roman" w:cs="Times New Roman"/>
          <w:bCs/>
          <w:sz w:val="24"/>
          <w:szCs w:val="24"/>
        </w:rPr>
        <w:t>II. Charakteristika školní družiny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2E02E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02E5">
        <w:rPr>
          <w:rFonts w:ascii="Times New Roman" w:hAnsi="Times New Roman" w:cs="Times New Roman"/>
          <w:bCs/>
          <w:sz w:val="24"/>
          <w:szCs w:val="24"/>
        </w:rPr>
        <w:t>III. Konkrétní cíle ŠVP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V. Formy a obsah vzdělávání školní družiny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Default="00FF504A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Podmínky př</w:t>
      </w:r>
      <w:r w:rsidR="006B31A8">
        <w:rPr>
          <w:rFonts w:ascii="Times New Roman" w:hAnsi="Times New Roman" w:cs="Times New Roman"/>
          <w:bCs/>
          <w:sz w:val="24"/>
          <w:szCs w:val="24"/>
        </w:rPr>
        <w:t>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jímání uchazečů a podmínky průběhu a ukončení vzdělání</w:t>
      </w:r>
    </w:p>
    <w:p w:rsidR="00697AB7" w:rsidRPr="002E02E5" w:rsidRDefault="00697AB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Podmínky pro vzdělávání žáků se specifickými vzdělávacími potřebami.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FF504A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Materiální, prostorové a technické podmínky pro činnost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Ekonomické podmínky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VIII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Personální podmínky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465C6E">
        <w:rPr>
          <w:rFonts w:ascii="Times New Roman" w:hAnsi="Times New Roman" w:cs="Times New Roman"/>
          <w:bCs/>
          <w:sz w:val="24"/>
          <w:szCs w:val="24"/>
        </w:rPr>
        <w:t>X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Podmínky bezpečnosti práce a ochrany zdraví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Zájmové zaměření dětí v době pobytu ve školní družině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89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 xml:space="preserve">. Plánování činnosti </w:t>
      </w:r>
    </w:p>
    <w:p w:rsidR="00161886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02E5" w:rsidRPr="002E02E5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XII</w:t>
      </w:r>
      <w:r w:rsidR="002E02E5" w:rsidRPr="002E02E5">
        <w:rPr>
          <w:rFonts w:ascii="Times New Roman" w:hAnsi="Times New Roman" w:cs="Times New Roman"/>
          <w:bCs/>
          <w:sz w:val="24"/>
          <w:szCs w:val="24"/>
        </w:rPr>
        <w:t>. Evaluační plán</w:t>
      </w: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9E1" w:rsidRDefault="003579E1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DC7" w:rsidRDefault="00C80DC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389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392" w:rsidRDefault="008A639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Black"/>
          <w:b/>
          <w:sz w:val="28"/>
          <w:szCs w:val="28"/>
          <w:u w:val="single"/>
        </w:rPr>
      </w:pPr>
    </w:p>
    <w:p w:rsidR="00C80DC7" w:rsidRDefault="00C80DC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Black"/>
          <w:b/>
          <w:sz w:val="28"/>
          <w:szCs w:val="28"/>
          <w:u w:val="single"/>
        </w:rPr>
      </w:pPr>
    </w:p>
    <w:p w:rsidR="002C1D4C" w:rsidRDefault="002C1D4C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F14" w:rsidRDefault="00363F14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3F14" w:rsidRDefault="00363F14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79E1" w:rsidRPr="00795FAE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I. Charakteristika školní družiny</w:t>
      </w:r>
    </w:p>
    <w:p w:rsidR="00CE3389" w:rsidRPr="00795FAE" w:rsidRDefault="00CE338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Školní družina poskytuje zájmové vzdělávání, přípravu na vyučování a odpočinkovou</w:t>
      </w: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činnost pro žáky prvního stupně základní školy přihlášené k pravidelné denní docházce.</w:t>
      </w:r>
    </w:p>
    <w:p w:rsidR="004B56CF" w:rsidRPr="004B56CF" w:rsidRDefault="003579E1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Provoz školní družiny je ve dnech školního vyuč</w:t>
      </w:r>
      <w:r w:rsidR="00CE3389">
        <w:rPr>
          <w:rFonts w:ascii="Times New Roman" w:hAnsi="Times New Roman" w:cs="Times New Roman"/>
          <w:sz w:val="24"/>
          <w:szCs w:val="24"/>
        </w:rPr>
        <w:t>ování</w:t>
      </w:r>
      <w:r w:rsidR="00CE3389" w:rsidRPr="004B56CF">
        <w:rPr>
          <w:rFonts w:ascii="Times New Roman" w:hAnsi="Times New Roman" w:cs="Times New Roman"/>
          <w:sz w:val="24"/>
          <w:szCs w:val="24"/>
        </w:rPr>
        <w:t>.</w:t>
      </w:r>
      <w:r w:rsidR="004B56CF" w:rsidRPr="004B56CF">
        <w:rPr>
          <w:rFonts w:ascii="Times New Roman" w:hAnsi="Times New Roman" w:cs="Times New Roman"/>
          <w:sz w:val="24"/>
          <w:szCs w:val="24"/>
        </w:rPr>
        <w:t xml:space="preserve"> Naše škola je spádová</w:t>
      </w:r>
      <w:r w:rsidR="00CF544A">
        <w:rPr>
          <w:rFonts w:ascii="Times New Roman" w:hAnsi="Times New Roman" w:cs="Times New Roman"/>
          <w:sz w:val="24"/>
          <w:szCs w:val="24"/>
        </w:rPr>
        <w:t xml:space="preserve"> také</w:t>
      </w:r>
      <w:r w:rsidR="004B56CF" w:rsidRPr="004B56CF">
        <w:rPr>
          <w:rFonts w:ascii="Times New Roman" w:hAnsi="Times New Roman" w:cs="Times New Roman"/>
          <w:sz w:val="24"/>
          <w:szCs w:val="24"/>
        </w:rPr>
        <w:t xml:space="preserve"> pro žáky </w:t>
      </w:r>
    </w:p>
    <w:p w:rsidR="004B56CF" w:rsidRPr="004B56CF" w:rsidRDefault="004B56CF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56CF">
        <w:rPr>
          <w:rFonts w:ascii="Times New Roman" w:hAnsi="Times New Roman" w:cs="Times New Roman"/>
          <w:sz w:val="24"/>
          <w:szCs w:val="24"/>
        </w:rPr>
        <w:t xml:space="preserve">se zdravotním postižením nebo sociálním znevýhodněním v nejbližším okolí Neratovic </w:t>
      </w:r>
    </w:p>
    <w:p w:rsidR="004B56CF" w:rsidRDefault="004B56CF" w:rsidP="0060598D">
      <w:pPr>
        <w:pStyle w:val="Bezmezer"/>
        <w:jc w:val="both"/>
      </w:pPr>
      <w:r w:rsidRPr="004B56CF">
        <w:rPr>
          <w:rFonts w:ascii="Times New Roman" w:hAnsi="Times New Roman" w:cs="Times New Roman"/>
          <w:sz w:val="24"/>
          <w:szCs w:val="24"/>
        </w:rPr>
        <w:t>(od Kojetic přes Kostelec nad Labem, Jiřice, Všetaty, Tišice, Lobkovice, Mlékojedy až po Libiš</w:t>
      </w:r>
      <w:r>
        <w:t>).</w:t>
      </w:r>
    </w:p>
    <w:p w:rsidR="004B56CF" w:rsidRDefault="004B56CF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Na základě písemného přihlášení podaného zákonným zástupcem žáka, je žák přijat do</w:t>
      </w: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školní družiny. Součástí přihlášky je sdělení o rozsahu docházky a způsobu odchodu žáka</w:t>
      </w: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z družiny.</w:t>
      </w:r>
    </w:p>
    <w:p w:rsidR="00465C6E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Prostory školní družiny se nachází v</w:t>
      </w:r>
      <w:r w:rsidR="00CE3389">
        <w:rPr>
          <w:rFonts w:ascii="Times New Roman" w:hAnsi="Times New Roman" w:cs="Times New Roman"/>
          <w:sz w:val="24"/>
          <w:szCs w:val="24"/>
        </w:rPr>
        <w:t> budově 1.stupně, v přístavbě školy</w:t>
      </w:r>
      <w:r w:rsidRPr="00CE3389">
        <w:rPr>
          <w:rFonts w:ascii="Times New Roman" w:hAnsi="Times New Roman" w:cs="Times New Roman"/>
          <w:sz w:val="24"/>
          <w:szCs w:val="24"/>
        </w:rPr>
        <w:t>.</w:t>
      </w: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 xml:space="preserve">Pro potřeby školní družiny jsou využívány </w:t>
      </w:r>
      <w:r w:rsidR="00CE3389">
        <w:rPr>
          <w:rFonts w:ascii="Times New Roman" w:hAnsi="Times New Roman" w:cs="Times New Roman"/>
          <w:sz w:val="24"/>
          <w:szCs w:val="24"/>
        </w:rPr>
        <w:t>třídy 1.stupně,</w:t>
      </w:r>
      <w:r w:rsidRPr="00CE3389">
        <w:rPr>
          <w:rFonts w:ascii="Times New Roman" w:hAnsi="Times New Roman" w:cs="Times New Roman"/>
          <w:sz w:val="24"/>
          <w:szCs w:val="24"/>
        </w:rPr>
        <w:t xml:space="preserve"> počítačová učebna</w:t>
      </w:r>
      <w:r w:rsidR="00CE3389">
        <w:rPr>
          <w:rFonts w:ascii="Times New Roman" w:hAnsi="Times New Roman" w:cs="Times New Roman"/>
          <w:sz w:val="24"/>
          <w:szCs w:val="24"/>
        </w:rPr>
        <w:t xml:space="preserve"> a další prostory školy.</w:t>
      </w:r>
      <w:r w:rsidRPr="00CE3389">
        <w:rPr>
          <w:rFonts w:ascii="Times New Roman" w:hAnsi="Times New Roman" w:cs="Times New Roman"/>
          <w:sz w:val="24"/>
          <w:szCs w:val="24"/>
        </w:rPr>
        <w:t xml:space="preserve"> Družina je vybavena nábytkem odpovídajícím potřebám dětí, audiovizuálními</w:t>
      </w:r>
    </w:p>
    <w:p w:rsidR="003579E1" w:rsidRPr="00CE3389" w:rsidRDefault="003579E1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pomůckami, stolními hrami, knihovnou a sportovním náčiním. Pro pobyt venku využíváme</w:t>
      </w:r>
    </w:p>
    <w:p w:rsidR="00BE7F8E" w:rsidRDefault="003579E1" w:rsidP="0060598D">
      <w:pPr>
        <w:jc w:val="both"/>
        <w:rPr>
          <w:rFonts w:ascii="Times New Roman" w:hAnsi="Times New Roman" w:cs="Times New Roman"/>
          <w:sz w:val="24"/>
          <w:szCs w:val="24"/>
        </w:rPr>
      </w:pPr>
      <w:r w:rsidRPr="00CE3389">
        <w:rPr>
          <w:rFonts w:ascii="Times New Roman" w:hAnsi="Times New Roman" w:cs="Times New Roman"/>
          <w:sz w:val="24"/>
          <w:szCs w:val="24"/>
        </w:rPr>
        <w:t>prostory školní zahrady, v nepříznivém poč</w:t>
      </w:r>
      <w:r w:rsidR="00CE3389">
        <w:rPr>
          <w:rFonts w:ascii="Times New Roman" w:hAnsi="Times New Roman" w:cs="Times New Roman"/>
          <w:sz w:val="24"/>
          <w:szCs w:val="24"/>
        </w:rPr>
        <w:t>así využíváme halu školy</w:t>
      </w:r>
      <w:r w:rsidRPr="00CE3389">
        <w:rPr>
          <w:rFonts w:ascii="Times New Roman" w:hAnsi="Times New Roman" w:cs="Times New Roman"/>
          <w:sz w:val="24"/>
          <w:szCs w:val="24"/>
        </w:rPr>
        <w:t>.</w:t>
      </w:r>
    </w:p>
    <w:p w:rsidR="00BE7F8E" w:rsidRPr="00795FA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II. Konkrétní cíle ŠVP</w:t>
      </w:r>
    </w:p>
    <w:p w:rsidR="00BE7F8E" w:rsidRPr="00795FA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Hlavním cílem školní družiny je připravit jedince pro život ve stávající společnosti a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prostřednictvím volno časových aktivit jej vybavit žádoucími vědomostmi, dovednostmi, ale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také postoji.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7F8E">
        <w:rPr>
          <w:rFonts w:ascii="Times New Roman" w:hAnsi="Times New Roman" w:cs="Times New Roman"/>
          <w:sz w:val="24"/>
          <w:szCs w:val="24"/>
          <w:u w:val="single"/>
        </w:rPr>
        <w:t>Dále náš program usiluje o: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vytváření zdravé osobnosti odolné vůči negativním vlivům, která bude znát svou cenu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a najde své místo ve zdravé sociální skupině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získávání potřebných vědomostí a dovedností zábavnou formou pomocí her, soutěží a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vycházek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vedení žáka aktivně ke vztahu k vlastnímu zdraví, zdravému prostředí ve společnosti a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v přírodě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využití přirozené dětské zvídavosti k samostatnému myšlení a tvoření vlastních prací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aktivní zapojení do různých soutěží – reprezentace školy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vštěpení zásad správného chování jedince ke svému okolí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rozvoj samostatnosti a schopnosti pracovat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E7F8E">
        <w:rPr>
          <w:rFonts w:ascii="Times New Roman" w:hAnsi="Times New Roman" w:cs="Times New Roman"/>
          <w:sz w:val="24"/>
          <w:szCs w:val="24"/>
        </w:rPr>
        <w:t xml:space="preserve"> kolektivu, pomáhat mladším a slabším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spolužákům při různých činnostech</w:t>
      </w:r>
    </w:p>
    <w:p w:rsidR="00BE7F8E" w:rsidRPr="00BE7F8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F8E">
        <w:rPr>
          <w:rFonts w:ascii="Times New Roman" w:hAnsi="Times New Roman" w:cs="Times New Roman"/>
          <w:sz w:val="24"/>
          <w:szCs w:val="24"/>
        </w:rPr>
        <w:t>- vypěstovat v dětech přirozenou chuť ke sportu</w:t>
      </w:r>
    </w:p>
    <w:p w:rsidR="00465C6E" w:rsidRDefault="00BE7F8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7F8E">
        <w:rPr>
          <w:rFonts w:ascii="Times New Roman" w:hAnsi="Times New Roman" w:cs="Times New Roman"/>
          <w:sz w:val="24"/>
          <w:szCs w:val="24"/>
        </w:rPr>
        <w:t>- úzkou spolup</w:t>
      </w:r>
      <w:r w:rsidR="00C80DC7">
        <w:rPr>
          <w:rFonts w:ascii="Times New Roman" w:hAnsi="Times New Roman" w:cs="Times New Roman"/>
          <w:sz w:val="24"/>
          <w:szCs w:val="24"/>
        </w:rPr>
        <w:t>ráci s vyučujícími a rodiči žáků</w:t>
      </w:r>
    </w:p>
    <w:p w:rsidR="00465C6E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65C6E" w:rsidRPr="00465C6E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5C6E">
        <w:rPr>
          <w:rFonts w:ascii="Times New Roman" w:hAnsi="Times New Roman" w:cs="Times New Roman"/>
          <w:b/>
          <w:bCs/>
          <w:sz w:val="28"/>
          <w:szCs w:val="28"/>
          <w:u w:val="single"/>
        </w:rPr>
        <w:t>Školní družina je:</w:t>
      </w:r>
    </w:p>
    <w:p w:rsidR="00465C6E" w:rsidRDefault="00465C6E" w:rsidP="0060598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místem pro zájmové vyžití dětí</w:t>
      </w: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místem pro regeneraci sil dětí po vyučování</w:t>
      </w: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místem pro rozvíjení tvořivosti</w:t>
      </w: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lastRenderedPageBreak/>
        <w:t>místem pro posilování sebevědomí</w:t>
      </w: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místem pro radost</w:t>
      </w:r>
    </w:p>
    <w:p w:rsidR="00465C6E" w:rsidRPr="00465C6E" w:rsidRDefault="00465C6E" w:rsidP="006059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místem pro kom</w:t>
      </w:r>
      <w:r w:rsidR="00CF544A">
        <w:rPr>
          <w:rFonts w:ascii="Times New Roman" w:hAnsi="Times New Roman" w:cs="Times New Roman"/>
          <w:sz w:val="24"/>
          <w:szCs w:val="24"/>
        </w:rPr>
        <w:t>unikaci vychovatelek a rodičů (</w:t>
      </w:r>
      <w:r w:rsidRPr="00465C6E">
        <w:rPr>
          <w:rFonts w:ascii="Times New Roman" w:hAnsi="Times New Roman" w:cs="Times New Roman"/>
          <w:sz w:val="24"/>
          <w:szCs w:val="24"/>
        </w:rPr>
        <w:t>poskytovat rodičům informace o</w:t>
      </w:r>
    </w:p>
    <w:p w:rsidR="00465C6E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>činnos</w:t>
      </w:r>
      <w:r w:rsidR="00C80DC7">
        <w:rPr>
          <w:rFonts w:ascii="Times New Roman" w:hAnsi="Times New Roman" w:cs="Times New Roman"/>
          <w:sz w:val="24"/>
          <w:szCs w:val="24"/>
        </w:rPr>
        <w:t>ti ŠD, o připravovaných akcích</w:t>
      </w:r>
      <w:r w:rsidR="00CF544A">
        <w:rPr>
          <w:rFonts w:ascii="Times New Roman" w:hAnsi="Times New Roman" w:cs="Times New Roman"/>
          <w:sz w:val="24"/>
          <w:szCs w:val="24"/>
        </w:rPr>
        <w:t>)</w:t>
      </w:r>
      <w:r w:rsidR="00C80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AE" w:rsidRPr="00C80DC7" w:rsidRDefault="00795FA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6E" w:rsidRPr="00465C6E" w:rsidRDefault="00363F14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 </w:t>
      </w:r>
      <w:r w:rsidR="00465C6E" w:rsidRPr="00465C6E">
        <w:rPr>
          <w:rFonts w:ascii="Times New Roman" w:hAnsi="Times New Roman" w:cs="Times New Roman"/>
          <w:b/>
          <w:bCs/>
          <w:sz w:val="28"/>
          <w:szCs w:val="28"/>
          <w:u w:val="single"/>
        </w:rPr>
        <w:t>Priority školní družiny:</w:t>
      </w:r>
    </w:p>
    <w:p w:rsidR="00E002A2" w:rsidRDefault="00465C6E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C6E" w:rsidRPr="00E002A2" w:rsidRDefault="00465C6E" w:rsidP="006059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důležitý výchovný partner rodiny a školy</w:t>
      </w:r>
    </w:p>
    <w:p w:rsidR="00465C6E" w:rsidRPr="00E002A2" w:rsidRDefault="00465C6E" w:rsidP="006059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plnění vzdělávacích cílů, rozvoj specifického nadání dětí</w:t>
      </w:r>
    </w:p>
    <w:p w:rsidR="00465C6E" w:rsidRPr="00E002A2" w:rsidRDefault="00465C6E" w:rsidP="006059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pomoc dětem překonávat jejich případné handicapy</w:t>
      </w:r>
    </w:p>
    <w:p w:rsidR="00465C6E" w:rsidRPr="00E002A2" w:rsidRDefault="00465C6E" w:rsidP="006059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 xml:space="preserve">prevence </w:t>
      </w:r>
      <w:r w:rsidR="00D00764">
        <w:rPr>
          <w:rFonts w:ascii="Times New Roman" w:hAnsi="Times New Roman" w:cs="Times New Roman"/>
          <w:sz w:val="24"/>
          <w:szCs w:val="24"/>
        </w:rPr>
        <w:t xml:space="preserve">rizikových </w:t>
      </w:r>
      <w:r w:rsidRPr="00E002A2">
        <w:rPr>
          <w:rFonts w:ascii="Times New Roman" w:hAnsi="Times New Roman" w:cs="Times New Roman"/>
          <w:sz w:val="24"/>
          <w:szCs w:val="24"/>
        </w:rPr>
        <w:t>jevů</w:t>
      </w:r>
    </w:p>
    <w:p w:rsidR="00465C6E" w:rsidRPr="00E002A2" w:rsidRDefault="00465C6E" w:rsidP="0060598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rozvoj důležité osobní a sociální kompetence</w:t>
      </w:r>
    </w:p>
    <w:p w:rsidR="00E002A2" w:rsidRDefault="00E002A2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2A2" w:rsidRPr="00795FAE" w:rsidRDefault="00FF504A" w:rsidP="0060598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E002A2" w:rsidRPr="00795FAE">
        <w:rPr>
          <w:rFonts w:ascii="Times New Roman" w:hAnsi="Times New Roman" w:cs="Times New Roman"/>
          <w:b/>
          <w:sz w:val="28"/>
          <w:szCs w:val="28"/>
          <w:u w:val="single"/>
        </w:rPr>
        <w:t>V. Formy a obsah vzdělávání školní družiny</w:t>
      </w:r>
    </w:p>
    <w:p w:rsidR="00E002A2" w:rsidRPr="008A6392" w:rsidRDefault="00E002A2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>Činno</w:t>
      </w:r>
      <w:r w:rsidR="0060598D">
        <w:rPr>
          <w:rFonts w:ascii="Times New Roman" w:hAnsi="Times New Roman" w:cs="Times New Roman"/>
          <w:sz w:val="24"/>
          <w:szCs w:val="24"/>
        </w:rPr>
        <w:t xml:space="preserve">st školní družiny, stejně jako </w:t>
      </w:r>
      <w:r w:rsidRPr="008A6392">
        <w:rPr>
          <w:rFonts w:ascii="Times New Roman" w:hAnsi="Times New Roman" w:cs="Times New Roman"/>
          <w:sz w:val="24"/>
          <w:szCs w:val="24"/>
        </w:rPr>
        <w:t xml:space="preserve">u základní školy, ústí v získávání klíčových kompetencí.  Pojem </w:t>
      </w:r>
      <w:r w:rsidR="0060598D">
        <w:rPr>
          <w:rFonts w:ascii="Times New Roman" w:hAnsi="Times New Roman" w:cs="Times New Roman"/>
          <w:sz w:val="24"/>
          <w:szCs w:val="24"/>
        </w:rPr>
        <w:t xml:space="preserve">kompetence je </w:t>
      </w:r>
      <w:r w:rsidR="00CF544A">
        <w:rPr>
          <w:rFonts w:ascii="Times New Roman" w:hAnsi="Times New Roman" w:cs="Times New Roman"/>
          <w:sz w:val="24"/>
          <w:szCs w:val="24"/>
        </w:rPr>
        <w:t xml:space="preserve">chápán jako souhrn znalostí, schopností a </w:t>
      </w:r>
      <w:r w:rsidRPr="008A6392">
        <w:rPr>
          <w:rFonts w:ascii="Times New Roman" w:hAnsi="Times New Roman" w:cs="Times New Roman"/>
          <w:sz w:val="24"/>
          <w:szCs w:val="24"/>
        </w:rPr>
        <w:t xml:space="preserve">praktických  dovedností a s nimi souvisejících postojů i hodnotových orientací. Ve školní družině podněcujeme žáky ke vzdělávání na základě zájmů. 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 xml:space="preserve">Kompetence k učení: </w:t>
      </w:r>
      <w:r w:rsidRPr="00E002A2">
        <w:rPr>
          <w:rFonts w:ascii="Times New Roman" w:hAnsi="Times New Roman" w:cs="Times New Roman"/>
          <w:sz w:val="24"/>
          <w:szCs w:val="24"/>
        </w:rPr>
        <w:t>učí se s chutí, započatou práci dokončí, umí zhodnotit své výkony, učí se nejen spontánně, ale také vědomě, klade si otázky a hledá na ně odpovědi, všímá si souvislostí mezi jevy, získané vědomosti dává do souvislostí, získané zkušenosti uplatňuje v praktických situacích a dalším učení.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>Kompetence k řešení problémů:</w:t>
      </w:r>
      <w:r w:rsidRPr="00E002A2">
        <w:rPr>
          <w:rFonts w:ascii="Times New Roman" w:hAnsi="Times New Roman" w:cs="Times New Roman"/>
          <w:sz w:val="24"/>
          <w:szCs w:val="24"/>
        </w:rPr>
        <w:t xml:space="preserve"> všímá si dění i problémů a tyto mu jsou motivací k řešení dalších problémů a situací, při řešení užívá logických postupů, chápe, že vyhýbání se problémům nevede k cíli, rozlišuje správná a chybná řešení, spontánně vymýšlí nová řešení. Započaté činnosti dokončuje.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>Kompetence komunikativní:</w:t>
      </w:r>
      <w:r w:rsidRPr="00E002A2">
        <w:rPr>
          <w:rFonts w:ascii="Times New Roman" w:hAnsi="Times New Roman" w:cs="Times New Roman"/>
          <w:sz w:val="24"/>
          <w:szCs w:val="24"/>
        </w:rPr>
        <w:t xml:space="preserve"> ovládá řeč, vyjadřuje vhodně formulovanými větami myšlenky, sdělení, otázky i odpovědi, komunikuje bez ostychu s vrstevníky i dospělými, dokáže vyjadřovat své pocity, gestem i dalšími prostředky. Komunikace je kultivovaná.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>Kompetence sociální a interpersonální:</w:t>
      </w:r>
      <w:r w:rsidRPr="00E002A2">
        <w:rPr>
          <w:rFonts w:ascii="Times New Roman" w:hAnsi="Times New Roman" w:cs="Times New Roman"/>
          <w:sz w:val="24"/>
          <w:szCs w:val="24"/>
        </w:rPr>
        <w:t xml:space="preserve"> spolurozhoduje o svých činnostech a uvědomuje si, že za ně odpovídá a nese důsledky, projevuje citlivost a ohleduplnost, rozpozná vhodné a nevhodné chování, vnímá nespravedlnost, agresivitu a dovede se jim bránit i přijmout kompromis, je schopen respektovat jiné, je tolerantní k odlišnostem mezi lidmi.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>Kompetence občanské:</w:t>
      </w:r>
      <w:r w:rsidRPr="00E002A2">
        <w:rPr>
          <w:rFonts w:ascii="Times New Roman" w:hAnsi="Times New Roman" w:cs="Times New Roman"/>
          <w:sz w:val="24"/>
          <w:szCs w:val="24"/>
        </w:rPr>
        <w:t xml:space="preserve"> učí se plánovat, organizovat, řídit a hodnotit, odhaduje rizika svých nápadů, k úkolům a povinnostem přistupuje odpovědně, uvědomuje si svá práva i práva druhých, dbá na své osobní zdraví i zdraví druhých, chová se odpovědně s ohledem na zdravé a bezpečné prostředí (přírodní i společenské).</w:t>
      </w:r>
    </w:p>
    <w:p w:rsidR="00E002A2" w:rsidRPr="00E002A2" w:rsidRDefault="00E002A2" w:rsidP="006059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sz w:val="24"/>
          <w:szCs w:val="24"/>
        </w:rPr>
        <w:t>Kompetence k trávení volného času:</w:t>
      </w:r>
      <w:r w:rsidRPr="00E002A2">
        <w:rPr>
          <w:rFonts w:ascii="Times New Roman" w:hAnsi="Times New Roman" w:cs="Times New Roman"/>
          <w:sz w:val="24"/>
          <w:szCs w:val="24"/>
        </w:rPr>
        <w:t xml:space="preserve"> orientuje se v možnostech smysluplného trávení volného času, umí si vybrat zájmové činnosti dle vlastních dispozic, rozvíjí své zájmy v organizovaných skupinových i individuálních činnostech, umí říci „ne“ nevhodným nabídkám na využití vhodného času.</w:t>
      </w:r>
    </w:p>
    <w:p w:rsidR="00E002A2" w:rsidRDefault="00E002A2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2A2">
        <w:rPr>
          <w:rFonts w:ascii="Times New Roman" w:hAnsi="Times New Roman" w:cs="Times New Roman"/>
          <w:bCs/>
          <w:sz w:val="24"/>
          <w:szCs w:val="24"/>
        </w:rPr>
        <w:t>K dosažení kompetencí budou využívány soutěže, rozhovory, dramatizace, vycházka, četba, sportovní soutěže, exkurze, turistické výlety, tvořivé dílny, relaxace a diskuse.</w:t>
      </w:r>
    </w:p>
    <w:p w:rsidR="00E002A2" w:rsidRPr="00E002A2" w:rsidRDefault="00E002A2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0DC7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lastRenderedPageBreak/>
        <w:t>Výchovné působení vychází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02A2">
        <w:rPr>
          <w:rFonts w:ascii="Times New Roman" w:hAnsi="Times New Roman" w:cs="Times New Roman"/>
          <w:sz w:val="24"/>
          <w:szCs w:val="24"/>
        </w:rPr>
        <w:t>požadavk</w:t>
      </w:r>
      <w:r>
        <w:rPr>
          <w:rFonts w:ascii="Times New Roman" w:hAnsi="Times New Roman" w:cs="Times New Roman"/>
          <w:sz w:val="24"/>
          <w:szCs w:val="24"/>
        </w:rPr>
        <w:t xml:space="preserve">ů </w:t>
      </w:r>
      <w:r w:rsidR="00C80DC7">
        <w:rPr>
          <w:rFonts w:ascii="Times New Roman" w:hAnsi="Times New Roman" w:cs="Times New Roman"/>
          <w:sz w:val="24"/>
          <w:szCs w:val="24"/>
        </w:rPr>
        <w:t>pedagogiky volného času (</w:t>
      </w:r>
      <w:r w:rsidRPr="00E002A2">
        <w:rPr>
          <w:rFonts w:ascii="Times New Roman" w:hAnsi="Times New Roman" w:cs="Times New Roman"/>
          <w:sz w:val="24"/>
          <w:szCs w:val="24"/>
        </w:rPr>
        <w:t xml:space="preserve">ovlivňování volného času, nabídka </w:t>
      </w:r>
      <w:r>
        <w:rPr>
          <w:rFonts w:ascii="Times New Roman" w:hAnsi="Times New Roman" w:cs="Times New Roman"/>
          <w:sz w:val="24"/>
          <w:szCs w:val="24"/>
        </w:rPr>
        <w:t xml:space="preserve">alternativních aktivit, nabídka </w:t>
      </w:r>
      <w:r w:rsidRPr="00E002A2">
        <w:rPr>
          <w:rFonts w:ascii="Times New Roman" w:hAnsi="Times New Roman" w:cs="Times New Roman"/>
          <w:sz w:val="24"/>
          <w:szCs w:val="24"/>
        </w:rPr>
        <w:t>pomůc</w:t>
      </w:r>
      <w:r>
        <w:rPr>
          <w:rFonts w:ascii="Times New Roman" w:hAnsi="Times New Roman" w:cs="Times New Roman"/>
          <w:sz w:val="24"/>
          <w:szCs w:val="24"/>
        </w:rPr>
        <w:t xml:space="preserve">ek, her. Podstatný je požadavek </w:t>
      </w:r>
      <w:r w:rsidRPr="00E002A2">
        <w:rPr>
          <w:rFonts w:ascii="Times New Roman" w:hAnsi="Times New Roman" w:cs="Times New Roman"/>
          <w:sz w:val="24"/>
          <w:szCs w:val="24"/>
        </w:rPr>
        <w:t>dobrovolnosti, akt</w:t>
      </w:r>
      <w:r w:rsidR="005608F5">
        <w:rPr>
          <w:rFonts w:ascii="Times New Roman" w:hAnsi="Times New Roman" w:cs="Times New Roman"/>
          <w:sz w:val="24"/>
          <w:szCs w:val="24"/>
        </w:rPr>
        <w:t xml:space="preserve">ivity, požadavek seberealizace, </w:t>
      </w:r>
      <w:r w:rsidRPr="00E002A2">
        <w:rPr>
          <w:rFonts w:ascii="Times New Roman" w:hAnsi="Times New Roman" w:cs="Times New Roman"/>
          <w:sz w:val="24"/>
          <w:szCs w:val="24"/>
        </w:rPr>
        <w:t>zajímavosti a zájmov</w:t>
      </w:r>
      <w:r w:rsidR="00C80DC7">
        <w:rPr>
          <w:rFonts w:ascii="Times New Roman" w:hAnsi="Times New Roman" w:cs="Times New Roman"/>
          <w:sz w:val="24"/>
          <w:szCs w:val="24"/>
        </w:rPr>
        <w:t xml:space="preserve">osti, pestrosti </w:t>
      </w:r>
    </w:p>
    <w:p w:rsidR="00E002A2" w:rsidRPr="00E002A2" w:rsidRDefault="00C80DC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přitažlivosti</w:t>
      </w:r>
      <w:r w:rsidR="00E002A2" w:rsidRPr="00E002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A2" w:rsidRPr="005608F5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Výchovné programy se zaměřují na tyto základní oblasti: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Výchova ke zdravému životnímu stylu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Posilování komunikačních dovedností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Odpovědnost za své chování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Ovládání negativních citových reakcí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Poznání sebe samého a uplatnění se ve skupině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Formování životních postojů</w:t>
      </w:r>
    </w:p>
    <w:p w:rsidR="00E002A2" w:rsidRPr="005608F5" w:rsidRDefault="00E002A2" w:rsidP="0060598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sz w:val="24"/>
          <w:szCs w:val="24"/>
        </w:rPr>
        <w:t>Nacházení nových vazeb a souvztažnosti mezi již získanými poznatky z vyučování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A2" w:rsidRPr="005608F5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Výchova ke zdravému životnímu stylu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výchova k odpovědnosti za svou osobu a zdraví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výchova ke správným stravovacím návykům, pitný režim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dodržování osobní hygieny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</w:t>
      </w:r>
      <w:r w:rsidR="00C80DC7">
        <w:rPr>
          <w:rFonts w:ascii="Times New Roman" w:hAnsi="Times New Roman" w:cs="Times New Roman"/>
          <w:sz w:val="24"/>
          <w:szCs w:val="24"/>
        </w:rPr>
        <w:t xml:space="preserve"> rozvoj pohybové činnosti ( tělovýchovné</w:t>
      </w:r>
      <w:r w:rsidRPr="00E002A2">
        <w:rPr>
          <w:rFonts w:ascii="Times New Roman" w:hAnsi="Times New Roman" w:cs="Times New Roman"/>
          <w:sz w:val="24"/>
          <w:szCs w:val="24"/>
        </w:rPr>
        <w:t xml:space="preserve"> chvilky, pohybové hry v přírodě a tělocvičně )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rozvíjení citové stránky osobnosti, citové vazby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Posilování komunikačních dovedností</w:t>
      </w:r>
      <w:r w:rsidRPr="00E00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DC7">
        <w:rPr>
          <w:rFonts w:ascii="Times New Roman" w:hAnsi="Times New Roman" w:cs="Times New Roman"/>
          <w:sz w:val="24"/>
          <w:szCs w:val="24"/>
        </w:rPr>
        <w:t>(</w:t>
      </w:r>
      <w:r w:rsidRPr="00E002A2">
        <w:rPr>
          <w:rFonts w:ascii="Times New Roman" w:hAnsi="Times New Roman" w:cs="Times New Roman"/>
          <w:i/>
          <w:iCs/>
          <w:sz w:val="24"/>
          <w:szCs w:val="24"/>
        </w:rPr>
        <w:t>Člověk ve společnosti</w:t>
      </w:r>
      <w:r w:rsidRPr="00E002A2">
        <w:rPr>
          <w:rFonts w:ascii="Times New Roman" w:hAnsi="Times New Roman" w:cs="Times New Roman"/>
          <w:sz w:val="24"/>
          <w:szCs w:val="24"/>
        </w:rPr>
        <w:t>)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kultivace slovního i mimoslovního projevu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rozvíjení slovní zásoby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schopnost vyjádřit se a naslouchat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uplatnění se v kolektivu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tolerance, ohleduplnost a otevřená komunikace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8F5" w:rsidRDefault="005608F5" w:rsidP="00795FA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2A2" w:rsidRPr="005608F5" w:rsidRDefault="00E002A2" w:rsidP="0079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Odpovědnost za své chování</w:t>
      </w:r>
    </w:p>
    <w:p w:rsidR="005608F5" w:rsidRDefault="005608F5" w:rsidP="00795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řešení různých situací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pěstování potřebných a žádoucích vědomostí, dovedností a postojů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důvěryhodnost, pravdomluvnost a morální kvality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posilování schopnosti objektivně hodnotit své jednání a přijímat důsledky svého chování</w:t>
      </w:r>
    </w:p>
    <w:p w:rsidR="00AB65D0" w:rsidRDefault="00AB65D0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Poznání sebe samého a uplatnění se ve skupině</w:t>
      </w:r>
      <w:r w:rsidRPr="00E002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0DC7">
        <w:rPr>
          <w:rFonts w:ascii="Times New Roman" w:hAnsi="Times New Roman" w:cs="Times New Roman"/>
          <w:sz w:val="24"/>
          <w:szCs w:val="24"/>
        </w:rPr>
        <w:t>(</w:t>
      </w:r>
      <w:r w:rsidR="00C80DC7">
        <w:rPr>
          <w:rFonts w:ascii="Times New Roman" w:hAnsi="Times New Roman" w:cs="Times New Roman"/>
          <w:i/>
          <w:iCs/>
          <w:sz w:val="24"/>
          <w:szCs w:val="24"/>
        </w:rPr>
        <w:t>Člověk jako jedinec</w:t>
      </w:r>
      <w:r w:rsidR="00AB65D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kladným hodnocením zvyšovat sebevědomí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posilování pozitivního myšlení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objektivní hodnocení činnosti každého člena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02A2" w:rsidRPr="005608F5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Formování životních postojů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vytváření společensky žádoucích hodnot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úcta, porozumění, tolerance</w:t>
      </w:r>
    </w:p>
    <w:p w:rsidR="00AB65D0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schopnost a ochota pomoci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vytvoření vlastního sebevědomí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posilování schopnosti nepodléhat negativním vlivům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 xml:space="preserve">- prevence sociálně patologických jevů 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02A2">
        <w:rPr>
          <w:rFonts w:ascii="Times New Roman" w:hAnsi="Times New Roman" w:cs="Times New Roman"/>
          <w:sz w:val="24"/>
          <w:szCs w:val="24"/>
        </w:rPr>
        <w:t>podobnost a odlišnost lidí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D0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>Nacházení no</w:t>
      </w:r>
      <w:r w:rsidR="00855C6D">
        <w:rPr>
          <w:rFonts w:ascii="Times New Roman" w:hAnsi="Times New Roman" w:cs="Times New Roman"/>
          <w:b/>
          <w:bCs/>
          <w:sz w:val="28"/>
          <w:szCs w:val="28"/>
          <w:u w:val="single"/>
        </w:rPr>
        <w:t>vých vazeb a souvztažností</w:t>
      </w: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mezi již získanými poznatky</w:t>
      </w:r>
    </w:p>
    <w:p w:rsidR="00E002A2" w:rsidRPr="005608F5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8F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 vyučování</w:t>
      </w:r>
    </w:p>
    <w:p w:rsidR="005608F5" w:rsidRDefault="005608F5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možnost vzájemného doplňování školního vyučování a výchovně-vzdělávací práce školní</w:t>
      </w:r>
    </w:p>
    <w:p w:rsidR="00E002A2" w:rsidRPr="00E002A2" w:rsidRDefault="00855C6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="00E002A2" w:rsidRPr="00E002A2">
        <w:rPr>
          <w:rFonts w:ascii="Times New Roman" w:hAnsi="Times New Roman" w:cs="Times New Roman"/>
          <w:sz w:val="24"/>
          <w:szCs w:val="24"/>
        </w:rPr>
        <w:t>ružiny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002A2" w:rsidRPr="00E002A2" w:rsidRDefault="00E002A2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tohoto cíle dosahovat specifickými, od školního vyučování výrazně odlišnými prostředky</w:t>
      </w:r>
    </w:p>
    <w:p w:rsidR="00FE1FD0" w:rsidRDefault="00E002A2" w:rsidP="0060598D">
      <w:pPr>
        <w:jc w:val="both"/>
        <w:rPr>
          <w:rFonts w:ascii="Times New Roman" w:hAnsi="Times New Roman" w:cs="Times New Roman"/>
          <w:sz w:val="24"/>
          <w:szCs w:val="24"/>
        </w:rPr>
      </w:pPr>
      <w:r w:rsidRPr="00E002A2">
        <w:rPr>
          <w:rFonts w:ascii="Times New Roman" w:hAnsi="Times New Roman" w:cs="Times New Roman"/>
          <w:sz w:val="24"/>
          <w:szCs w:val="24"/>
        </w:rPr>
        <w:t>- přinášet nové podněty, obohacovat poznatky</w:t>
      </w:r>
    </w:p>
    <w:p w:rsidR="00C80DC7" w:rsidRDefault="00C80DC7" w:rsidP="0060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FD0" w:rsidRPr="00795FAE" w:rsidRDefault="00FF504A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FE1FD0" w:rsidRPr="00795F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Podmínky přijímání uchazečů a podmínky průběhu a ukončení  </w:t>
      </w:r>
      <w:r w:rsidR="00855C6D" w:rsidRPr="00795FAE">
        <w:rPr>
          <w:rFonts w:ascii="Times New Roman" w:hAnsi="Times New Roman" w:cs="Times New Roman"/>
          <w:b/>
          <w:sz w:val="28"/>
          <w:szCs w:val="28"/>
          <w:u w:val="single"/>
        </w:rPr>
        <w:t>vzdělání</w:t>
      </w:r>
    </w:p>
    <w:p w:rsidR="00FE1FD0" w:rsidRDefault="00FE1FD0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D0" w:rsidRDefault="00FE1FD0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FD0" w:rsidRPr="00FE1FD0" w:rsidRDefault="00FE1FD0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D0">
        <w:rPr>
          <w:rFonts w:ascii="Times New Roman" w:hAnsi="Times New Roman" w:cs="Times New Roman"/>
          <w:sz w:val="24"/>
          <w:szCs w:val="24"/>
        </w:rPr>
        <w:t>Všechny informace týkající se př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E1FD0">
        <w:rPr>
          <w:rFonts w:ascii="Times New Roman" w:hAnsi="Times New Roman" w:cs="Times New Roman"/>
          <w:sz w:val="24"/>
          <w:szCs w:val="24"/>
        </w:rPr>
        <w:t>jímání žáků, průběhu a ukončení jejich vzdělání jsou</w:t>
      </w:r>
    </w:p>
    <w:p w:rsidR="00FE1FD0" w:rsidRPr="00FE1FD0" w:rsidRDefault="000F35FB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zahrnuty v Řádu školní družiny</w:t>
      </w:r>
      <w:r w:rsidR="00FE1FD0" w:rsidRPr="00FE1FD0">
        <w:rPr>
          <w:rFonts w:ascii="Times New Roman" w:hAnsi="Times New Roman" w:cs="Times New Roman"/>
          <w:sz w:val="24"/>
          <w:szCs w:val="24"/>
        </w:rPr>
        <w:t>. Byl vydán v souladu se zněním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FD0" w:rsidRPr="00FE1FD0">
        <w:rPr>
          <w:rFonts w:ascii="Times New Roman" w:hAnsi="Times New Roman" w:cs="Times New Roman"/>
          <w:sz w:val="24"/>
          <w:szCs w:val="24"/>
        </w:rPr>
        <w:t xml:space="preserve">č. 561/2004 </w:t>
      </w:r>
      <w:r>
        <w:rPr>
          <w:rFonts w:ascii="Times New Roman" w:hAnsi="Times New Roman" w:cs="Times New Roman"/>
          <w:sz w:val="24"/>
          <w:szCs w:val="24"/>
        </w:rPr>
        <w:br/>
      </w:r>
      <w:r w:rsidR="00FE1FD0" w:rsidRPr="00FE1FD0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</w:t>
      </w:r>
    </w:p>
    <w:p w:rsidR="00FE1FD0" w:rsidRDefault="00AB65D0" w:rsidP="0060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(školský zákon) § 30, </w:t>
      </w:r>
      <w:r w:rsidR="00FE1FD0" w:rsidRPr="00FE1FD0">
        <w:rPr>
          <w:rFonts w:ascii="Times New Roman" w:hAnsi="Times New Roman" w:cs="Times New Roman"/>
          <w:sz w:val="24"/>
          <w:szCs w:val="24"/>
        </w:rPr>
        <w:t>ods</w:t>
      </w:r>
      <w:r w:rsidR="00C80DC7">
        <w:rPr>
          <w:rFonts w:ascii="Times New Roman" w:hAnsi="Times New Roman" w:cs="Times New Roman"/>
          <w:sz w:val="24"/>
          <w:szCs w:val="24"/>
        </w:rPr>
        <w:t>t.</w:t>
      </w:r>
      <w:r w:rsidR="000F35FB">
        <w:rPr>
          <w:rFonts w:ascii="Times New Roman" w:hAnsi="Times New Roman" w:cs="Times New Roman"/>
          <w:sz w:val="24"/>
          <w:szCs w:val="24"/>
        </w:rPr>
        <w:t xml:space="preserve"> </w:t>
      </w:r>
      <w:r w:rsidR="00C80DC7">
        <w:rPr>
          <w:rFonts w:ascii="Times New Roman" w:hAnsi="Times New Roman" w:cs="Times New Roman"/>
          <w:sz w:val="24"/>
          <w:szCs w:val="24"/>
        </w:rPr>
        <w:t>1 a v souladu s vyhláškou 75/2005 Sb., v platném znění.</w:t>
      </w:r>
    </w:p>
    <w:p w:rsidR="009B2A1B" w:rsidRPr="009B2A1B" w:rsidRDefault="009B2A1B" w:rsidP="007112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A1B">
        <w:rPr>
          <w:rFonts w:ascii="Times New Roman" w:hAnsi="Times New Roman" w:cs="Times New Roman"/>
          <w:b/>
          <w:sz w:val="28"/>
          <w:szCs w:val="28"/>
        </w:rPr>
        <w:t>Podmínky pro vzdělávání žáků se speciálními vzdělávacími potřebami</w:t>
      </w:r>
    </w:p>
    <w:p w:rsidR="007112A0" w:rsidRDefault="009B2A1B" w:rsidP="007112A0">
      <w:pPr>
        <w:jc w:val="both"/>
        <w:rPr>
          <w:rFonts w:ascii="Times New Roman" w:hAnsi="Times New Roman" w:cs="Times New Roman"/>
          <w:szCs w:val="24"/>
        </w:rPr>
      </w:pPr>
      <w:r w:rsidRPr="009B2A1B">
        <w:rPr>
          <w:rFonts w:ascii="Times New Roman" w:hAnsi="Times New Roman" w:cs="Times New Roman"/>
          <w:szCs w:val="24"/>
        </w:rPr>
        <w:t>Žákem se speciálními vzdělávacími potřebami je žák, který k naplnění svých vzdělávacích možností nebo k uplatnění a užívání svých práv na rovnoprávném základě s ostatními potřebuje poskytnutí podpůrných opatření, která se člení do pěti stupňů. I v případě zájmového vzdělávání mají tito žáci právo na jejich bezplatné poskytování. Organizace a podmínky zapojení žáka se speciálními vzdělávacími potřebami do aktivit zájmového vzdělávání ve ŠD jsou specifikovány v doporučení školského poradenského zařízení. Komunikací se školským poradenský</w:t>
      </w:r>
      <w:r w:rsidR="007112A0">
        <w:rPr>
          <w:rFonts w:ascii="Times New Roman" w:hAnsi="Times New Roman" w:cs="Times New Roman"/>
          <w:szCs w:val="24"/>
        </w:rPr>
        <w:t>m zařízením uskutečňuje ředitelka školy nebo zástupkyně ředitelky školy, které rovněž spolupracují</w:t>
      </w:r>
      <w:r w:rsidRPr="009B2A1B">
        <w:rPr>
          <w:rFonts w:ascii="Times New Roman" w:hAnsi="Times New Roman" w:cs="Times New Roman"/>
          <w:szCs w:val="24"/>
        </w:rPr>
        <w:t xml:space="preserve"> se školním poradenským pracovištěm (ŠPP) naší školy, které je tvořeno výchovným poradcem a metodikem prevence. </w:t>
      </w:r>
    </w:p>
    <w:p w:rsidR="007112A0" w:rsidRDefault="009B2A1B" w:rsidP="007112A0">
      <w:pPr>
        <w:jc w:val="both"/>
        <w:rPr>
          <w:rFonts w:ascii="Times New Roman" w:hAnsi="Times New Roman" w:cs="Times New Roman"/>
          <w:szCs w:val="24"/>
        </w:rPr>
      </w:pPr>
      <w:r w:rsidRPr="009B2A1B">
        <w:rPr>
          <w:rFonts w:ascii="Times New Roman" w:hAnsi="Times New Roman" w:cs="Times New Roman"/>
          <w:szCs w:val="24"/>
        </w:rPr>
        <w:t>Specifické pedagogické cíle pro děti se spec</w:t>
      </w:r>
      <w:r w:rsidR="007112A0">
        <w:rPr>
          <w:rFonts w:ascii="Times New Roman" w:hAnsi="Times New Roman" w:cs="Times New Roman"/>
          <w:szCs w:val="24"/>
        </w:rPr>
        <w:t>iálními vzdělávacími potřebami:</w:t>
      </w:r>
    </w:p>
    <w:p w:rsidR="007112A0" w:rsidRDefault="007112A0" w:rsidP="007112A0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9B2A1B" w:rsidRPr="009B2A1B">
        <w:rPr>
          <w:rFonts w:ascii="Times New Roman" w:hAnsi="Times New Roman" w:cs="Times New Roman"/>
          <w:szCs w:val="24"/>
        </w:rPr>
        <w:t>ycházíme z obtíží žáka ve vzdělávání</w:t>
      </w:r>
      <w:r>
        <w:rPr>
          <w:rFonts w:ascii="Times New Roman" w:hAnsi="Times New Roman" w:cs="Times New Roman"/>
          <w:szCs w:val="24"/>
        </w:rPr>
        <w:t xml:space="preserve">, respektujeme specifika žáka, </w:t>
      </w:r>
      <w:r w:rsidR="009B2A1B" w:rsidRPr="009B2A1B">
        <w:rPr>
          <w:rFonts w:ascii="Times New Roman" w:hAnsi="Times New Roman" w:cs="Times New Roman"/>
          <w:szCs w:val="24"/>
        </w:rPr>
        <w:t>která mohou ovlivňovat jeho účast n</w:t>
      </w:r>
      <w:r>
        <w:rPr>
          <w:rFonts w:ascii="Times New Roman" w:hAnsi="Times New Roman" w:cs="Times New Roman"/>
          <w:szCs w:val="24"/>
        </w:rPr>
        <w:t>a aktivitách organizovaných ŠD. V</w:t>
      </w:r>
      <w:r w:rsidR="009B2A1B" w:rsidRPr="009B2A1B">
        <w:rPr>
          <w:rFonts w:ascii="Times New Roman" w:hAnsi="Times New Roman" w:cs="Times New Roman"/>
          <w:szCs w:val="24"/>
        </w:rPr>
        <w:t xml:space="preserve"> případě potřeby zajistíme sp</w:t>
      </w:r>
      <w:r>
        <w:rPr>
          <w:rFonts w:ascii="Times New Roman" w:hAnsi="Times New Roman" w:cs="Times New Roman"/>
          <w:szCs w:val="24"/>
        </w:rPr>
        <w:t xml:space="preserve">eciální a kompenzační pomůcky, </w:t>
      </w:r>
      <w:r w:rsidR="009B2A1B" w:rsidRPr="009B2A1B">
        <w:rPr>
          <w:rFonts w:ascii="Times New Roman" w:hAnsi="Times New Roman" w:cs="Times New Roman"/>
          <w:szCs w:val="24"/>
        </w:rPr>
        <w:t>spolupracuje při tvorbě IVP či PLPP v</w:t>
      </w:r>
      <w:r>
        <w:rPr>
          <w:rFonts w:ascii="Times New Roman" w:hAnsi="Times New Roman" w:cs="Times New Roman"/>
          <w:szCs w:val="24"/>
        </w:rPr>
        <w:t xml:space="preserve"> oblasti zájmového vzdělávání, při zajištění asistenta pedagoga.</w:t>
      </w:r>
    </w:p>
    <w:p w:rsidR="009B2A1B" w:rsidRPr="009B2A1B" w:rsidRDefault="009B2A1B" w:rsidP="007112A0">
      <w:pPr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b/>
          <w:sz w:val="24"/>
          <w:szCs w:val="24"/>
        </w:rPr>
        <w:t>PODMÍNKY VZDĚLÁVÁNÍ ŽÁKŮ NADANÝCH A MIMOŘÁDNĚ NADANÝCH</w:t>
      </w:r>
      <w:r w:rsidRPr="009B2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E5" w:rsidRPr="009B2A1B" w:rsidRDefault="009B2A1B" w:rsidP="007112A0">
      <w:pPr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lastRenderedPageBreak/>
        <w:t xml:space="preserve">Při způsobu vzdělávání nadaných a mimořádně nadaných žáků vycházíme především </w:t>
      </w:r>
      <w:r w:rsidR="007112A0">
        <w:rPr>
          <w:rFonts w:ascii="Times New Roman" w:hAnsi="Times New Roman" w:cs="Times New Roman"/>
          <w:sz w:val="24"/>
          <w:szCs w:val="24"/>
        </w:rPr>
        <w:br/>
      </w:r>
      <w:r w:rsidRPr="009B2A1B">
        <w:rPr>
          <w:rFonts w:ascii="Times New Roman" w:hAnsi="Times New Roman" w:cs="Times New Roman"/>
          <w:sz w:val="24"/>
          <w:szCs w:val="24"/>
        </w:rPr>
        <w:t xml:space="preserve">z principu nejlepšího zájmu žáka, snažíme se co nejvíce stimulovat potenciál žáka s ohledem na jeho individuální možnosti, včetně různých druhů nadání. Nadaný žák vykazuje </w:t>
      </w:r>
      <w:r w:rsidR="007112A0">
        <w:rPr>
          <w:rFonts w:ascii="Times New Roman" w:hAnsi="Times New Roman" w:cs="Times New Roman"/>
          <w:sz w:val="24"/>
          <w:szCs w:val="24"/>
        </w:rPr>
        <w:br/>
      </w:r>
      <w:r w:rsidRPr="009B2A1B">
        <w:rPr>
          <w:rFonts w:ascii="Times New Roman" w:hAnsi="Times New Roman" w:cs="Times New Roman"/>
          <w:sz w:val="24"/>
          <w:szCs w:val="24"/>
        </w:rPr>
        <w:t xml:space="preserve">ve srovnání s vrstevníky vysokou úroveň v jedné či více oblastech rozumových schopností, </w:t>
      </w:r>
      <w:r w:rsidR="007112A0">
        <w:rPr>
          <w:rFonts w:ascii="Times New Roman" w:hAnsi="Times New Roman" w:cs="Times New Roman"/>
          <w:sz w:val="24"/>
          <w:szCs w:val="24"/>
        </w:rPr>
        <w:br/>
      </w:r>
      <w:r w:rsidRPr="009B2A1B">
        <w:rPr>
          <w:rFonts w:ascii="Times New Roman" w:hAnsi="Times New Roman" w:cs="Times New Roman"/>
          <w:sz w:val="24"/>
          <w:szCs w:val="24"/>
        </w:rPr>
        <w:t xml:space="preserve">v pohybových, manuálních, uměleckých nebo sociálních dovednostech. Mimořádně nadaný žák je žák, jehož rozložení schopností dosahuje mimořádné úrovně při vysoké tvořivosti </w:t>
      </w:r>
      <w:r w:rsidR="007112A0">
        <w:rPr>
          <w:rFonts w:ascii="Times New Roman" w:hAnsi="Times New Roman" w:cs="Times New Roman"/>
          <w:sz w:val="24"/>
          <w:szCs w:val="24"/>
        </w:rPr>
        <w:br/>
      </w:r>
      <w:r w:rsidRPr="009B2A1B">
        <w:rPr>
          <w:rFonts w:ascii="Times New Roman" w:hAnsi="Times New Roman" w:cs="Times New Roman"/>
          <w:sz w:val="24"/>
          <w:szCs w:val="24"/>
        </w:rPr>
        <w:t xml:space="preserve">v celém okruhu činností nebo v jednotlivých oblastech rozumových schopností. Organizace </w:t>
      </w:r>
      <w:r w:rsidR="007112A0">
        <w:rPr>
          <w:rFonts w:ascii="Times New Roman" w:hAnsi="Times New Roman" w:cs="Times New Roman"/>
          <w:sz w:val="24"/>
          <w:szCs w:val="24"/>
        </w:rPr>
        <w:br/>
      </w:r>
      <w:r w:rsidRPr="009B2A1B">
        <w:rPr>
          <w:rFonts w:ascii="Times New Roman" w:hAnsi="Times New Roman" w:cs="Times New Roman"/>
          <w:sz w:val="24"/>
          <w:szCs w:val="24"/>
        </w:rPr>
        <w:t xml:space="preserve">a podmínky zapojení žáka se speciálními vzdělávacími potřebami do aktivit zájmového vzdělávání ve ŠD jsou specifikovány v doporučení školského poradenského zařízení. </w:t>
      </w:r>
    </w:p>
    <w:p w:rsidR="00FE1FD0" w:rsidRPr="00795FAE" w:rsidRDefault="00FF504A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VI</w:t>
      </w:r>
      <w:r w:rsidR="00FE1FD0" w:rsidRPr="00795FAE">
        <w:rPr>
          <w:rFonts w:ascii="Times New Roman" w:hAnsi="Times New Roman" w:cs="Times New Roman"/>
          <w:b/>
          <w:sz w:val="28"/>
          <w:szCs w:val="28"/>
          <w:u w:val="single"/>
        </w:rPr>
        <w:t>. Materiální, prostorové a</w:t>
      </w:r>
      <w:r w:rsidR="00855C6D" w:rsidRPr="00795FAE">
        <w:rPr>
          <w:rFonts w:ascii="Times New Roman" w:hAnsi="Times New Roman" w:cs="Times New Roman"/>
          <w:b/>
          <w:sz w:val="28"/>
          <w:szCs w:val="28"/>
          <w:u w:val="single"/>
        </w:rPr>
        <w:t xml:space="preserve"> technické podmínky pro činnost</w:t>
      </w:r>
    </w:p>
    <w:p w:rsidR="0060598D" w:rsidRPr="00795FAE" w:rsidRDefault="0060598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5100" w:rsidRPr="00FE1FD0" w:rsidRDefault="0060598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E1FD0" w:rsidRPr="0060598D">
        <w:rPr>
          <w:rFonts w:ascii="Times New Roman" w:hAnsi="Times New Roman" w:cs="Times New Roman"/>
          <w:sz w:val="24"/>
          <w:szCs w:val="24"/>
        </w:rPr>
        <w:t>nspirující, nestresující prostředí</w:t>
      </w:r>
      <w:r>
        <w:rPr>
          <w:rFonts w:ascii="Times New Roman" w:hAnsi="Times New Roman" w:cs="Times New Roman"/>
          <w:sz w:val="24"/>
          <w:szCs w:val="24"/>
        </w:rPr>
        <w:t>. Ú</w:t>
      </w:r>
      <w:r w:rsidR="00FE1FD0" w:rsidRPr="00FE1FD0">
        <w:rPr>
          <w:rFonts w:ascii="Times New Roman" w:hAnsi="Times New Roman" w:cs="Times New Roman"/>
          <w:sz w:val="24"/>
          <w:szCs w:val="24"/>
        </w:rPr>
        <w:t>čelově vybavené prostory s možností kreativního uzpůsobení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1FD0" w:rsidRPr="00FE1FD0">
        <w:rPr>
          <w:rFonts w:ascii="Times New Roman" w:hAnsi="Times New Roman" w:cs="Times New Roman"/>
          <w:sz w:val="24"/>
          <w:szCs w:val="24"/>
        </w:rPr>
        <w:t xml:space="preserve"> řádné osvětlení, nehlučnost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1FD0" w:rsidRPr="00FE1FD0">
        <w:rPr>
          <w:rFonts w:ascii="Times New Roman" w:hAnsi="Times New Roman" w:cs="Times New Roman"/>
          <w:sz w:val="24"/>
          <w:szCs w:val="24"/>
        </w:rPr>
        <w:t>možnost využívání prostor školy:</w:t>
      </w:r>
      <w:r>
        <w:rPr>
          <w:rFonts w:ascii="Times New Roman" w:hAnsi="Times New Roman" w:cs="Times New Roman"/>
          <w:sz w:val="24"/>
          <w:szCs w:val="24"/>
        </w:rPr>
        <w:t xml:space="preserve"> haly, počítačové učebny, kuchyňky, interaktivní techniky, projekce (DVD, video),</w:t>
      </w:r>
      <w:r w:rsidR="00375100" w:rsidRPr="00FE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školní zahrady.</w:t>
      </w:r>
    </w:p>
    <w:p w:rsidR="00375100" w:rsidRDefault="00375100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5100" w:rsidRPr="00795FAE" w:rsidRDefault="00FF504A" w:rsidP="006059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VII</w:t>
      </w:r>
      <w:r w:rsidR="00855C6D" w:rsidRPr="00795FAE">
        <w:rPr>
          <w:rFonts w:ascii="Times New Roman" w:hAnsi="Times New Roman" w:cs="Times New Roman"/>
          <w:b/>
          <w:sz w:val="28"/>
          <w:szCs w:val="28"/>
          <w:u w:val="single"/>
        </w:rPr>
        <w:t>. Ekonomické podmínky</w:t>
      </w:r>
    </w:p>
    <w:p w:rsidR="00375100" w:rsidRPr="00375100" w:rsidRDefault="00375100" w:rsidP="0060598D">
      <w:pPr>
        <w:pStyle w:val="Zkladntext2"/>
        <w:overflowPunct w:val="0"/>
        <w:autoSpaceDE w:val="0"/>
        <w:autoSpaceDN w:val="0"/>
        <w:adjustRightInd w:val="0"/>
      </w:pPr>
      <w:r w:rsidRPr="00375100">
        <w:t>Na základě ustanovení zákona č. 561/2004 Sb. o předškolním, základním středním, vyšším odborném a jiném vzdělávání (školský zákon) v platném znění vydal ředitel školy jako statutární orgán školy směrnici o výši úplaty ve školní družině. Směrnice je součástí organizačního řádu školy. Školní družina se ve své činnosti řídí zejména prováděcím předpisem ke školskému zákonu - vyhláškou č. 74/2</w:t>
      </w:r>
      <w:r w:rsidR="00AB65D0">
        <w:t>005 Sb., o zájm</w:t>
      </w:r>
      <w:r w:rsidR="00855C6D">
        <w:t>ovém vzdělávání v platném znění.</w:t>
      </w:r>
    </w:p>
    <w:p w:rsidR="00375100" w:rsidRDefault="00375100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375100">
        <w:rPr>
          <w:rFonts w:ascii="Times New Roman" w:hAnsi="Times New Roman"/>
          <w:sz w:val="24"/>
          <w:szCs w:val="24"/>
        </w:rPr>
        <w:t>Ředitel školy touto směrnicí stanovil příspěvek rodičů žáka na částečnou úhrad</w:t>
      </w:r>
      <w:r w:rsidR="00AB65D0">
        <w:rPr>
          <w:rFonts w:ascii="Times New Roman" w:hAnsi="Times New Roman"/>
          <w:sz w:val="24"/>
          <w:szCs w:val="24"/>
        </w:rPr>
        <w:t>u</w:t>
      </w:r>
      <w:r w:rsidRPr="00375100">
        <w:rPr>
          <w:rFonts w:ascii="Times New Roman" w:hAnsi="Times New Roman"/>
          <w:sz w:val="24"/>
          <w:szCs w:val="24"/>
        </w:rPr>
        <w:t xml:space="preserve">  neinvestičních </w:t>
      </w:r>
      <w:r w:rsidR="0060598D">
        <w:rPr>
          <w:rFonts w:ascii="Times New Roman" w:hAnsi="Times New Roman"/>
          <w:sz w:val="24"/>
          <w:szCs w:val="24"/>
        </w:rPr>
        <w:t xml:space="preserve"> </w:t>
      </w:r>
      <w:r w:rsidRPr="00375100">
        <w:rPr>
          <w:rFonts w:ascii="Times New Roman" w:hAnsi="Times New Roman"/>
          <w:sz w:val="24"/>
          <w:szCs w:val="24"/>
        </w:rPr>
        <w:t>nákladů ve školní družině na 100 Kč měsíčně za je</w:t>
      </w:r>
      <w:r w:rsidR="00AB65D0">
        <w:rPr>
          <w:rFonts w:ascii="Times New Roman" w:hAnsi="Times New Roman"/>
          <w:sz w:val="24"/>
          <w:szCs w:val="24"/>
        </w:rPr>
        <w:t>dno dítě s účinností od 1.</w:t>
      </w:r>
      <w:r w:rsidR="0060598D">
        <w:rPr>
          <w:rFonts w:ascii="Times New Roman" w:hAnsi="Times New Roman"/>
          <w:sz w:val="24"/>
          <w:szCs w:val="24"/>
        </w:rPr>
        <w:t xml:space="preserve"> </w:t>
      </w:r>
      <w:r w:rsidR="00AB65D0">
        <w:rPr>
          <w:rFonts w:ascii="Times New Roman" w:hAnsi="Times New Roman"/>
          <w:sz w:val="24"/>
          <w:szCs w:val="24"/>
        </w:rPr>
        <w:t>9.</w:t>
      </w:r>
      <w:r w:rsidR="0060598D">
        <w:rPr>
          <w:rFonts w:ascii="Times New Roman" w:hAnsi="Times New Roman"/>
          <w:sz w:val="24"/>
          <w:szCs w:val="24"/>
        </w:rPr>
        <w:t xml:space="preserve"> </w:t>
      </w:r>
      <w:r w:rsidR="00AB65D0">
        <w:rPr>
          <w:rFonts w:ascii="Times New Roman" w:hAnsi="Times New Roman"/>
          <w:sz w:val="24"/>
          <w:szCs w:val="24"/>
        </w:rPr>
        <w:t xml:space="preserve">2012. </w:t>
      </w:r>
      <w:r w:rsidRPr="00375100">
        <w:rPr>
          <w:rFonts w:ascii="Times New Roman" w:hAnsi="Times New Roman"/>
          <w:sz w:val="24"/>
          <w:szCs w:val="24"/>
        </w:rPr>
        <w:t>Tato částka platí i pro každé</w:t>
      </w:r>
      <w:r w:rsidR="00AB65D0">
        <w:rPr>
          <w:rFonts w:ascii="Times New Roman" w:hAnsi="Times New Roman"/>
          <w:sz w:val="24"/>
          <w:szCs w:val="24"/>
        </w:rPr>
        <w:t xml:space="preserve"> další dítě v případě docházky </w:t>
      </w:r>
      <w:r w:rsidRPr="00375100">
        <w:rPr>
          <w:rFonts w:ascii="Times New Roman" w:hAnsi="Times New Roman"/>
          <w:sz w:val="24"/>
          <w:szCs w:val="24"/>
        </w:rPr>
        <w:t xml:space="preserve">sourozenců do školní družiny. </w:t>
      </w:r>
    </w:p>
    <w:p w:rsidR="00B842F5" w:rsidRDefault="00B842F5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795FAE" w:rsidRDefault="00795FAE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795FAE" w:rsidRDefault="00795FAE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795FAE" w:rsidRDefault="00795FAE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60598D" w:rsidRDefault="0060598D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B842F5" w:rsidRPr="00795FAE" w:rsidRDefault="00FF504A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/>
          <w:b/>
          <w:sz w:val="28"/>
          <w:szCs w:val="28"/>
          <w:u w:val="single"/>
        </w:rPr>
        <w:t>VIII</w:t>
      </w:r>
      <w:r w:rsidR="00855C6D" w:rsidRPr="00795FAE">
        <w:rPr>
          <w:rFonts w:ascii="Times New Roman" w:hAnsi="Times New Roman"/>
          <w:b/>
          <w:sz w:val="28"/>
          <w:szCs w:val="28"/>
          <w:u w:val="single"/>
        </w:rPr>
        <w:t>. Personální podmínky</w:t>
      </w:r>
    </w:p>
    <w:p w:rsidR="00B842F5" w:rsidRPr="00795FAE" w:rsidRDefault="00B842F5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842F5" w:rsidRDefault="00B842F5" w:rsidP="0060598D">
      <w:pPr>
        <w:pStyle w:val="Zkladntext2"/>
      </w:pPr>
      <w:r>
        <w:t xml:space="preserve">Vychovatelka školní družiny splňuje podmínky odborné pedagogické kvalifikace. Tu si průběžně zvyšuje samostudiem a dalším vzděláváním prostřednictvím odborných seminářů. Vzájemná </w:t>
      </w:r>
      <w:r w:rsidR="003C667A">
        <w:t>citová vazba žáků a vychovatel</w:t>
      </w:r>
      <w:r>
        <w:t>k</w:t>
      </w:r>
      <w:r w:rsidR="003C667A">
        <w:t>y</w:t>
      </w:r>
      <w:r>
        <w:t xml:space="preserve"> vytváří motivační prostředí pro nové pojetí práce školní družiny. </w:t>
      </w:r>
    </w:p>
    <w:p w:rsidR="00B842F5" w:rsidRDefault="00B842F5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DC5DD9" w:rsidRPr="00795FAE" w:rsidRDefault="00FF504A" w:rsidP="0060598D">
      <w:pPr>
        <w:pStyle w:val="Prosttext1"/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/>
          <w:b/>
          <w:sz w:val="28"/>
          <w:szCs w:val="28"/>
          <w:u w:val="single"/>
        </w:rPr>
        <w:t>IX</w:t>
      </w:r>
      <w:r w:rsidR="00DC5DD9" w:rsidRPr="00795FAE">
        <w:rPr>
          <w:rFonts w:ascii="Times New Roman" w:hAnsi="Times New Roman"/>
          <w:b/>
          <w:sz w:val="28"/>
          <w:szCs w:val="28"/>
          <w:u w:val="single"/>
        </w:rPr>
        <w:t>. Podmínky bez</w:t>
      </w:r>
      <w:r w:rsidR="00855C6D" w:rsidRPr="00795FAE">
        <w:rPr>
          <w:rFonts w:ascii="Times New Roman" w:hAnsi="Times New Roman"/>
          <w:b/>
          <w:sz w:val="28"/>
          <w:szCs w:val="28"/>
          <w:u w:val="single"/>
        </w:rPr>
        <w:t>pečnosti práce a ochrany zdraví</w:t>
      </w:r>
    </w:p>
    <w:p w:rsidR="00375100" w:rsidRPr="00795FAE" w:rsidRDefault="00375100" w:rsidP="006059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5DD9" w:rsidRDefault="00DC5DD9" w:rsidP="0060598D">
      <w:pPr>
        <w:pStyle w:val="Zkladntext2"/>
      </w:pPr>
      <w:r>
        <w:t>Pro činnost ŠD platí stejná ustanovení o BOZP jako ve školním řádu, pokud ŠD pro svoji činnost využívá odborné učebny, řídí se příslušnými řády pro tyto učebny.  Žák je přijat na základě vyplnění zápisního lístku zákonným zástupcem a následným zaplacením úplaty. Žáci přihlášení do ŠD jsou poučeni o BOZP a záznam o po</w:t>
      </w:r>
      <w:r w:rsidR="00AB65D0">
        <w:t>učení je uveden v třídní knize.</w:t>
      </w:r>
      <w:r>
        <w:t xml:space="preserve"> Žák může být ze ŠD odhlášen na základě písemného sdělení zákonných zástupců. Všechny vnitřní </w:t>
      </w:r>
      <w:r>
        <w:lastRenderedPageBreak/>
        <w:t>i venkovní prostory splňují bezpečnostní a hygienické normy (čistota, osvětlení, teplo, bezhlučnost, větrání, velikost nábytku) a jsou pravidelně kontrolovány.</w:t>
      </w:r>
    </w:p>
    <w:p w:rsidR="00FF504A" w:rsidRPr="00AB65D0" w:rsidRDefault="00DC5DD9" w:rsidP="0060598D">
      <w:pPr>
        <w:pStyle w:val="Zkladntext2"/>
      </w:pPr>
      <w:r>
        <w:t>Činnost ŠD se řídí Řádem Školní družiny.</w:t>
      </w:r>
    </w:p>
    <w:p w:rsidR="00161886" w:rsidRDefault="00161886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Black"/>
          <w:b/>
          <w:sz w:val="28"/>
          <w:szCs w:val="28"/>
          <w:u w:val="single"/>
        </w:rPr>
      </w:pPr>
    </w:p>
    <w:p w:rsidR="00DC5DD9" w:rsidRPr="00795FAE" w:rsidRDefault="00FF504A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DC5DD9" w:rsidRPr="00795FAE">
        <w:rPr>
          <w:rFonts w:ascii="Times New Roman" w:hAnsi="Times New Roman" w:cs="Times New Roman"/>
          <w:b/>
          <w:sz w:val="28"/>
          <w:szCs w:val="28"/>
          <w:u w:val="single"/>
        </w:rPr>
        <w:t xml:space="preserve">. Zájmové zaměření dětí </w:t>
      </w:r>
      <w:r w:rsidR="00855C6D" w:rsidRPr="00795FAE">
        <w:rPr>
          <w:rFonts w:ascii="Times New Roman" w:hAnsi="Times New Roman" w:cs="Times New Roman"/>
          <w:b/>
          <w:sz w:val="28"/>
          <w:szCs w:val="28"/>
          <w:u w:val="single"/>
        </w:rPr>
        <w:t>v době pobytu ve školní družině</w:t>
      </w:r>
    </w:p>
    <w:p w:rsid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Dětem umožň</w:t>
      </w:r>
      <w:r>
        <w:rPr>
          <w:rFonts w:ascii="Times New Roman" w:hAnsi="Times New Roman" w:cs="Times New Roman"/>
          <w:sz w:val="24"/>
          <w:szCs w:val="24"/>
        </w:rPr>
        <w:t xml:space="preserve">ujeme </w:t>
      </w:r>
      <w:r w:rsidR="00AB65D0">
        <w:rPr>
          <w:rFonts w:ascii="Times New Roman" w:hAnsi="Times New Roman" w:cs="Times New Roman"/>
          <w:sz w:val="24"/>
          <w:szCs w:val="24"/>
        </w:rPr>
        <w:t>v době pobytu ve školní družině</w:t>
      </w:r>
      <w:r w:rsidR="0060598D">
        <w:rPr>
          <w:rFonts w:ascii="Times New Roman" w:hAnsi="Times New Roman" w:cs="Times New Roman"/>
          <w:sz w:val="24"/>
          <w:szCs w:val="24"/>
        </w:rPr>
        <w:t xml:space="preserve"> rozvíjet své zájmy ve </w:t>
      </w:r>
      <w:r w:rsidRPr="00DC5DD9">
        <w:rPr>
          <w:rFonts w:ascii="Times New Roman" w:hAnsi="Times New Roman" w:cs="Times New Roman"/>
          <w:sz w:val="24"/>
          <w:szCs w:val="24"/>
        </w:rPr>
        <w:t>specificky</w:t>
      </w:r>
    </w:p>
    <w:p w:rsidR="00DC5DD9" w:rsidRPr="00DC5DD9" w:rsidRDefault="00AB65D0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0598D">
        <w:rPr>
          <w:rFonts w:ascii="Times New Roman" w:hAnsi="Times New Roman" w:cs="Times New Roman"/>
          <w:sz w:val="24"/>
          <w:szCs w:val="24"/>
        </w:rPr>
        <w:t>aměřených</w:t>
      </w:r>
      <w:r>
        <w:rPr>
          <w:rFonts w:ascii="Times New Roman" w:hAnsi="Times New Roman" w:cs="Times New Roman"/>
          <w:sz w:val="24"/>
          <w:szCs w:val="24"/>
        </w:rPr>
        <w:t xml:space="preserve"> činnostech: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keramické a výtvarné činnosti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pohybové a tělovýchovné aktivity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výtvarné činnosti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rukodělné činnosti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hudba, zpěv a tanec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literárně-dramatická činnost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přírodovědná a vlastivědná činnost</w:t>
      </w:r>
    </w:p>
    <w:p w:rsidR="00DC5DD9" w:rsidRPr="00DC5DD9" w:rsidRDefault="00DC5DD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DD9">
        <w:rPr>
          <w:rFonts w:ascii="Times New Roman" w:hAnsi="Times New Roman" w:cs="Times New Roman"/>
          <w:sz w:val="24"/>
          <w:szCs w:val="24"/>
        </w:rPr>
        <w:t>- výpočetní technika</w:t>
      </w:r>
    </w:p>
    <w:p w:rsidR="00161886" w:rsidRDefault="00161886" w:rsidP="0060598D">
      <w:pPr>
        <w:pStyle w:val="Zkladntext2"/>
        <w:rPr>
          <w:rFonts w:ascii="Arial Black" w:hAnsi="Arial Black" w:cs="ArialBlack"/>
          <w:b/>
          <w:sz w:val="28"/>
          <w:szCs w:val="28"/>
          <w:u w:val="single"/>
        </w:rPr>
      </w:pPr>
    </w:p>
    <w:p w:rsidR="00DC5DD9" w:rsidRPr="00795FAE" w:rsidRDefault="00FF504A" w:rsidP="0060598D">
      <w:pPr>
        <w:pStyle w:val="Zkladntext2"/>
        <w:rPr>
          <w:b/>
          <w:sz w:val="28"/>
          <w:szCs w:val="28"/>
          <w:u w:val="single"/>
        </w:rPr>
      </w:pPr>
      <w:r w:rsidRPr="00795FAE">
        <w:rPr>
          <w:b/>
          <w:sz w:val="28"/>
          <w:szCs w:val="28"/>
          <w:u w:val="single"/>
        </w:rPr>
        <w:t>XI</w:t>
      </w:r>
      <w:r w:rsidR="00DC5DD9" w:rsidRPr="00795FAE">
        <w:rPr>
          <w:b/>
          <w:sz w:val="28"/>
          <w:szCs w:val="28"/>
          <w:u w:val="single"/>
        </w:rPr>
        <w:t xml:space="preserve">. Plánované činnosti </w:t>
      </w:r>
    </w:p>
    <w:p w:rsidR="008A6392" w:rsidRDefault="008A6392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67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0A1267" w:rsidRPr="000A1267" w:rsidRDefault="000A1267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392" w:rsidRPr="008A6392" w:rsidRDefault="008A6392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Už je ze mě zase školák</w:t>
      </w:r>
    </w:p>
    <w:p w:rsidR="00AB65D0" w:rsidRDefault="008A6392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sz w:val="24"/>
          <w:szCs w:val="24"/>
        </w:rPr>
        <w:t xml:space="preserve">Přivítání prvňáčků, seznámení </w:t>
      </w:r>
      <w:r w:rsidR="00AB65D0">
        <w:rPr>
          <w:rFonts w:ascii="Times New Roman" w:hAnsi="Times New Roman" w:cs="Times New Roman"/>
          <w:sz w:val="24"/>
          <w:szCs w:val="24"/>
        </w:rPr>
        <w:t xml:space="preserve">žáků </w:t>
      </w:r>
      <w:r w:rsidRPr="008A6392">
        <w:rPr>
          <w:rFonts w:ascii="Times New Roman" w:hAnsi="Times New Roman" w:cs="Times New Roman"/>
          <w:sz w:val="24"/>
          <w:szCs w:val="24"/>
        </w:rPr>
        <w:t xml:space="preserve">s prostory ŠD a školy, seznámení s režimem a organizací ŠD, poučení o bezpečnosti při veškerých činnostech v ŠD, dodržování pravidel silničního provozu, asistence starších </w:t>
      </w:r>
      <w:r w:rsidR="00AB65D0">
        <w:rPr>
          <w:rFonts w:ascii="Times New Roman" w:hAnsi="Times New Roman" w:cs="Times New Roman"/>
          <w:sz w:val="24"/>
          <w:szCs w:val="24"/>
        </w:rPr>
        <w:t>žáků</w:t>
      </w:r>
      <w:r w:rsidRPr="008A6392">
        <w:rPr>
          <w:rFonts w:ascii="Times New Roman" w:hAnsi="Times New Roman" w:cs="Times New Roman"/>
          <w:sz w:val="24"/>
          <w:szCs w:val="24"/>
        </w:rPr>
        <w:t xml:space="preserve"> při spolupráci s mladšími, upevňování hygienických návyků, utváření sociálních vztahů mezi </w:t>
      </w:r>
      <w:r w:rsidR="00AB65D0">
        <w:rPr>
          <w:rFonts w:ascii="Times New Roman" w:hAnsi="Times New Roman" w:cs="Times New Roman"/>
          <w:sz w:val="24"/>
          <w:szCs w:val="24"/>
        </w:rPr>
        <w:t>žáky v kolektivu ŠD.</w:t>
      </w: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0598D" w:rsidRDefault="000A1267" w:rsidP="0060598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Říjen</w:t>
      </w: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0D19" w:rsidRPr="00AB65D0" w:rsidRDefault="00220D1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>Cestičkami mě</w:t>
      </w:r>
      <w:r>
        <w:rPr>
          <w:rFonts w:ascii="Times New Roman" w:hAnsi="Times New Roman" w:cs="Times New Roman"/>
          <w:b/>
          <w:bCs/>
          <w:sz w:val="24"/>
          <w:szCs w:val="24"/>
        </w:rPr>
        <w:t>sta</w:t>
      </w:r>
    </w:p>
    <w:p w:rsidR="00220D19" w:rsidRPr="00220D19" w:rsidRDefault="00220D1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20D19">
        <w:rPr>
          <w:rFonts w:ascii="Times New Roman" w:hAnsi="Times New Roman" w:cs="Times New Roman"/>
          <w:sz w:val="24"/>
          <w:szCs w:val="24"/>
        </w:rPr>
        <w:t>já a moje škola</w:t>
      </w:r>
    </w:p>
    <w:p w:rsidR="00220D19" w:rsidRPr="00220D19" w:rsidRDefault="00220D1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20D19">
        <w:rPr>
          <w:rFonts w:ascii="Times New Roman" w:hAnsi="Times New Roman" w:cs="Times New Roman"/>
          <w:sz w:val="24"/>
          <w:szCs w:val="24"/>
        </w:rPr>
        <w:t>okolí školy</w:t>
      </w:r>
    </w:p>
    <w:p w:rsidR="00220D19" w:rsidRDefault="00220D1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>- cítíme se bezpečně?</w:t>
      </w:r>
    </w:p>
    <w:p w:rsidR="00220D19" w:rsidRPr="00220D19" w:rsidRDefault="00220D1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>- vztah ke své škole, městu, státu</w:t>
      </w:r>
    </w:p>
    <w:p w:rsidR="002A7C2B" w:rsidRPr="00855C6D" w:rsidRDefault="00220D1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0D19">
        <w:rPr>
          <w:rFonts w:ascii="Times New Roman" w:hAnsi="Times New Roman" w:cs="Times New Roman"/>
          <w:sz w:val="24"/>
          <w:szCs w:val="24"/>
        </w:rPr>
        <w:t>- vycházky, výlety, poznatky z</w:t>
      </w:r>
      <w:r w:rsidR="0060598D">
        <w:rPr>
          <w:rFonts w:ascii="Times New Roman" w:hAnsi="Times New Roman" w:cs="Times New Roman"/>
          <w:sz w:val="24"/>
          <w:szCs w:val="24"/>
        </w:rPr>
        <w:t> </w:t>
      </w:r>
      <w:r w:rsidRPr="00220D19">
        <w:rPr>
          <w:rFonts w:ascii="Times New Roman" w:hAnsi="Times New Roman" w:cs="Times New Roman"/>
          <w:sz w:val="24"/>
          <w:szCs w:val="24"/>
        </w:rPr>
        <w:t>cest</w:t>
      </w:r>
    </w:p>
    <w:p w:rsidR="00CF544A" w:rsidRDefault="00CF544A" w:rsidP="0060598D">
      <w:pPr>
        <w:pStyle w:val="Bezmezer"/>
        <w:jc w:val="both"/>
        <w:rPr>
          <w:rFonts w:ascii="Times New Roman" w:hAnsi="Times New Roman" w:cs="Times New Roman"/>
          <w:b/>
        </w:rPr>
      </w:pPr>
    </w:p>
    <w:p w:rsidR="00CF544A" w:rsidRDefault="000A1267" w:rsidP="0060598D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Listopad</w:t>
      </w:r>
    </w:p>
    <w:p w:rsidR="00CF544A" w:rsidRDefault="00CF544A" w:rsidP="0060598D">
      <w:pPr>
        <w:pStyle w:val="Bezmezer"/>
        <w:jc w:val="both"/>
        <w:rPr>
          <w:rFonts w:ascii="Times New Roman" w:hAnsi="Times New Roman" w:cs="Times New Roman"/>
          <w:b/>
        </w:rPr>
      </w:pPr>
    </w:p>
    <w:p w:rsidR="00220D19" w:rsidRPr="0060598D" w:rsidRDefault="00220D1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b/>
        </w:rPr>
        <w:t>Kouzlo podzimu</w:t>
      </w:r>
    </w:p>
    <w:p w:rsidR="00220D19" w:rsidRDefault="00220D19" w:rsidP="0060598D">
      <w:pPr>
        <w:pStyle w:val="Zkladntext2"/>
      </w:pPr>
      <w:r>
        <w:t>- změny v přírodě – zahrada, les, pole, dary podzimu</w:t>
      </w:r>
    </w:p>
    <w:p w:rsidR="00220D19" w:rsidRDefault="00220D19" w:rsidP="0060598D">
      <w:pPr>
        <w:pStyle w:val="Zkladntext2"/>
      </w:pPr>
      <w:r>
        <w:t>- příprava zvířat na zimu</w:t>
      </w:r>
    </w:p>
    <w:p w:rsidR="00220D19" w:rsidRDefault="00220D19" w:rsidP="0060598D">
      <w:pPr>
        <w:pStyle w:val="Zkladntext2"/>
      </w:pPr>
      <w:r>
        <w:t xml:space="preserve">- počasí a oblékání </w:t>
      </w:r>
    </w:p>
    <w:p w:rsidR="00220D19" w:rsidRDefault="00220D19" w:rsidP="0060598D">
      <w:pPr>
        <w:pStyle w:val="Zkladntext2"/>
      </w:pPr>
      <w:r>
        <w:t>- výstava prací z přírodnin</w:t>
      </w:r>
    </w:p>
    <w:p w:rsidR="00220D19" w:rsidRDefault="00220D19" w:rsidP="0060598D">
      <w:pPr>
        <w:pStyle w:val="Zkladntext2"/>
      </w:pPr>
      <w:r>
        <w:t>- podzimní soutěžní odpoledne</w:t>
      </w:r>
    </w:p>
    <w:p w:rsidR="00220D19" w:rsidRDefault="00220D19" w:rsidP="0060598D">
      <w:pPr>
        <w:pStyle w:val="Zkladntext2"/>
      </w:pPr>
      <w:r>
        <w:t>- pouštění draků</w:t>
      </w:r>
    </w:p>
    <w:p w:rsidR="00220D19" w:rsidRDefault="00220D19" w:rsidP="0060598D">
      <w:pPr>
        <w:pStyle w:val="Zkladntext2"/>
      </w:pPr>
    </w:p>
    <w:p w:rsidR="000A1267" w:rsidRDefault="000A1267" w:rsidP="0060598D">
      <w:pPr>
        <w:pStyle w:val="Zkladntext2"/>
        <w:rPr>
          <w:b/>
        </w:rPr>
      </w:pPr>
      <w:r w:rsidRPr="000A1267">
        <w:rPr>
          <w:b/>
        </w:rPr>
        <w:t>Prosinec</w:t>
      </w:r>
    </w:p>
    <w:p w:rsidR="000A1267" w:rsidRPr="000A1267" w:rsidRDefault="000A1267" w:rsidP="0060598D">
      <w:pPr>
        <w:pStyle w:val="Zkladntext2"/>
        <w:rPr>
          <w:b/>
        </w:rPr>
      </w:pPr>
    </w:p>
    <w:p w:rsidR="00A2299D" w:rsidRPr="0060598D" w:rsidRDefault="00B952F7" w:rsidP="0060598D">
      <w:pPr>
        <w:pStyle w:val="Zkladntext2"/>
        <w:rPr>
          <w:b/>
        </w:rPr>
      </w:pPr>
      <w:r w:rsidRPr="00A2299D">
        <w:rPr>
          <w:b/>
        </w:rPr>
        <w:t xml:space="preserve">Adventní a vánoční čas </w:t>
      </w:r>
    </w:p>
    <w:p w:rsidR="00B952F7" w:rsidRDefault="00B952F7" w:rsidP="0060598D">
      <w:pPr>
        <w:pStyle w:val="Zkladntext2"/>
      </w:pPr>
      <w:r>
        <w:lastRenderedPageBreak/>
        <w:t>- mikulášská nadílka</w:t>
      </w:r>
    </w:p>
    <w:p w:rsidR="00B952F7" w:rsidRDefault="00B952F7" w:rsidP="0060598D">
      <w:pPr>
        <w:pStyle w:val="Zkladntext2"/>
      </w:pPr>
      <w:r>
        <w:t>- vánoční tradice a zvyky</w:t>
      </w:r>
    </w:p>
    <w:p w:rsidR="00B952F7" w:rsidRDefault="00B952F7" w:rsidP="0060598D">
      <w:pPr>
        <w:pStyle w:val="Zkladntext2"/>
      </w:pPr>
      <w:r>
        <w:t>- hudební aktivity</w:t>
      </w:r>
    </w:p>
    <w:p w:rsidR="00B952F7" w:rsidRDefault="00B952F7" w:rsidP="0060598D">
      <w:pPr>
        <w:pStyle w:val="Zkladntext2"/>
      </w:pPr>
      <w:r>
        <w:t>- výroba dárků, pečení cukroví</w:t>
      </w:r>
    </w:p>
    <w:p w:rsidR="00B952F7" w:rsidRDefault="00B952F7" w:rsidP="0060598D">
      <w:pPr>
        <w:pStyle w:val="Zkladntext2"/>
      </w:pPr>
      <w:r>
        <w:t xml:space="preserve">- rozvíjení fantazie a představivosti </w:t>
      </w:r>
    </w:p>
    <w:p w:rsidR="00A2299D" w:rsidRDefault="00B952F7" w:rsidP="0060598D">
      <w:pPr>
        <w:pStyle w:val="Zkladntext2"/>
        <w:rPr>
          <w:b/>
        </w:rPr>
      </w:pPr>
      <w:r>
        <w:t>- rozvíjení citových vztahů k rodičům, prarodičům, sourozencům, kamarádům</w:t>
      </w:r>
      <w:r w:rsidRPr="00B952F7">
        <w:rPr>
          <w:b/>
        </w:rPr>
        <w:t xml:space="preserve"> </w:t>
      </w:r>
    </w:p>
    <w:p w:rsidR="00A2299D" w:rsidRDefault="00A2299D" w:rsidP="0060598D">
      <w:pPr>
        <w:pStyle w:val="Zkladntext2"/>
      </w:pPr>
      <w:r>
        <w:rPr>
          <w:b/>
        </w:rPr>
        <w:t xml:space="preserve">- </w:t>
      </w:r>
      <w:r>
        <w:t>výzdoba ŠD</w:t>
      </w:r>
    </w:p>
    <w:p w:rsidR="00A2299D" w:rsidRDefault="00A2299D" w:rsidP="0060598D">
      <w:pPr>
        <w:pStyle w:val="Zkladntext2"/>
      </w:pPr>
    </w:p>
    <w:p w:rsidR="000A1267" w:rsidRDefault="000A1267" w:rsidP="0060598D">
      <w:pPr>
        <w:pStyle w:val="Zkladntext2"/>
        <w:rPr>
          <w:b/>
        </w:rPr>
      </w:pPr>
      <w:r w:rsidRPr="000A1267">
        <w:rPr>
          <w:b/>
        </w:rPr>
        <w:t>Leden</w:t>
      </w:r>
    </w:p>
    <w:p w:rsidR="000A1267" w:rsidRPr="000A1267" w:rsidRDefault="000A1267" w:rsidP="0060598D">
      <w:pPr>
        <w:pStyle w:val="Zkladntext2"/>
        <w:rPr>
          <w:b/>
        </w:rPr>
      </w:pPr>
    </w:p>
    <w:p w:rsidR="00A2299D" w:rsidRPr="0060598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9D">
        <w:rPr>
          <w:rFonts w:ascii="Times New Roman" w:hAnsi="Times New Roman" w:cs="Times New Roman"/>
          <w:b/>
          <w:bCs/>
          <w:sz w:val="24"/>
          <w:szCs w:val="24"/>
        </w:rPr>
        <w:t>Rodina</w:t>
      </w:r>
      <w:r>
        <w:rPr>
          <w:rFonts w:ascii="Times New Roman" w:hAnsi="Times New Roman" w:cs="Times New Roman"/>
          <w:b/>
          <w:bCs/>
          <w:sz w:val="24"/>
          <w:szCs w:val="24"/>
        </w:rPr>
        <w:t>, vztahy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máma, táta a já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můj mazlíček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co rádi děláme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co mě trápí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co si přeji</w:t>
      </w:r>
    </w:p>
    <w:p w:rsidR="00B952F7" w:rsidRDefault="00A2299D" w:rsidP="0060598D">
      <w:pPr>
        <w:pStyle w:val="Zkladntext2"/>
        <w:rPr>
          <w:b/>
        </w:rPr>
      </w:pPr>
      <w:r w:rsidRPr="00A2299D">
        <w:t>- co se mi povedlo</w:t>
      </w:r>
      <w:r w:rsidR="00B952F7" w:rsidRPr="00A2299D">
        <w:rPr>
          <w:b/>
        </w:rPr>
        <w:t xml:space="preserve"> 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příbuzenské vztahy v rodině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osvojení zásad vhodného chování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pravidla soužití</w:t>
      </w:r>
    </w:p>
    <w:p w:rsidR="00A2299D" w:rsidRPr="00A2299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99D">
        <w:rPr>
          <w:rFonts w:ascii="Times New Roman" w:hAnsi="Times New Roman" w:cs="Times New Roman"/>
          <w:sz w:val="24"/>
          <w:szCs w:val="24"/>
        </w:rPr>
        <w:t>- význam a podstata tolerance</w:t>
      </w:r>
    </w:p>
    <w:p w:rsidR="002E02E5" w:rsidRDefault="002E02E5" w:rsidP="00605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Pr="000A1267" w:rsidRDefault="000A1267" w:rsidP="006059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67">
        <w:rPr>
          <w:rFonts w:ascii="Times New Roman" w:hAnsi="Times New Roman" w:cs="Times New Roman"/>
          <w:b/>
          <w:sz w:val="24"/>
          <w:szCs w:val="24"/>
        </w:rPr>
        <w:t>Únor</w:t>
      </w:r>
    </w:p>
    <w:p w:rsidR="00A2299D" w:rsidRPr="0060598D" w:rsidRDefault="00A2299D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99D">
        <w:rPr>
          <w:rFonts w:ascii="Times New Roman" w:hAnsi="Times New Roman" w:cs="Times New Roman"/>
          <w:b/>
          <w:bCs/>
          <w:sz w:val="24"/>
          <w:szCs w:val="24"/>
        </w:rPr>
        <w:t>Z pohádky do pohádky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čertí škola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indiáni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ježibaby a strašidla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zvířátka a loupežníci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pohádky o mašinkách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království pohádek</w:t>
      </w:r>
    </w:p>
    <w:p w:rsidR="00A2299D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putujeme za pohádkou</w:t>
      </w:r>
    </w:p>
    <w:p w:rsidR="00A8351C" w:rsidRPr="00A8351C" w:rsidRDefault="00A2299D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kreslíme pohádku</w:t>
      </w:r>
    </w:p>
    <w:p w:rsidR="00A8351C" w:rsidRPr="00A8351C" w:rsidRDefault="00A8351C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regionální pověsti a báje</w:t>
      </w:r>
    </w:p>
    <w:p w:rsidR="00A8351C" w:rsidRPr="00A8351C" w:rsidRDefault="00A8351C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tradice, zvyky, odlišnost způsobů života</w:t>
      </w:r>
    </w:p>
    <w:p w:rsidR="00A8351C" w:rsidRDefault="00A8351C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návštěva kulturních institucí</w:t>
      </w:r>
    </w:p>
    <w:p w:rsidR="00A8351C" w:rsidRDefault="00A8351C" w:rsidP="0060598D">
      <w:pPr>
        <w:pStyle w:val="Bezmezer"/>
        <w:jc w:val="both"/>
        <w:rPr>
          <w:rFonts w:ascii="Times New Roman" w:hAnsi="Times New Roman" w:cs="Times New Roman"/>
        </w:rPr>
      </w:pPr>
      <w:r w:rsidRPr="00A8351C">
        <w:rPr>
          <w:rFonts w:ascii="Times New Roman" w:hAnsi="Times New Roman" w:cs="Times New Roman"/>
        </w:rPr>
        <w:t>- výstavy, knihovna a galerie</w:t>
      </w:r>
    </w:p>
    <w:p w:rsidR="000A1267" w:rsidRPr="00A8351C" w:rsidRDefault="000A1267" w:rsidP="0060598D">
      <w:pPr>
        <w:pStyle w:val="Bezmezer"/>
        <w:jc w:val="both"/>
        <w:rPr>
          <w:rFonts w:ascii="Times New Roman" w:hAnsi="Times New Roman" w:cs="Times New Roman"/>
        </w:rPr>
      </w:pPr>
    </w:p>
    <w:p w:rsidR="00DB5649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Březen</w:t>
      </w:r>
    </w:p>
    <w:p w:rsidR="000A1267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5649" w:rsidRPr="0060598D" w:rsidRDefault="00A8351C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51C">
        <w:rPr>
          <w:rFonts w:ascii="Times New Roman" w:hAnsi="Times New Roman" w:cs="Times New Roman"/>
          <w:b/>
          <w:iCs/>
          <w:sz w:val="24"/>
          <w:szCs w:val="24"/>
        </w:rPr>
        <w:t>Člověk a příroda</w:t>
      </w:r>
    </w:p>
    <w:p w:rsidR="00A8351C" w:rsidRPr="00DB5649" w:rsidRDefault="00DB564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649">
        <w:rPr>
          <w:rFonts w:ascii="Times New Roman" w:hAnsi="Times New Roman" w:cs="Times New Roman"/>
          <w:sz w:val="24"/>
          <w:szCs w:val="24"/>
        </w:rPr>
        <w:t>r</w:t>
      </w:r>
      <w:r w:rsidR="00A8351C" w:rsidRPr="00DB5649">
        <w:rPr>
          <w:rFonts w:ascii="Times New Roman" w:hAnsi="Times New Roman" w:cs="Times New Roman"/>
          <w:sz w:val="24"/>
          <w:szCs w:val="24"/>
        </w:rPr>
        <w:t>ozmanitost živé a neživé přírody</w:t>
      </w:r>
    </w:p>
    <w:p w:rsidR="00A8351C" w:rsidRPr="00A8351C" w:rsidRDefault="00DB564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A8351C" w:rsidRPr="00A8351C">
        <w:rPr>
          <w:rFonts w:ascii="Times New Roman" w:hAnsi="Times New Roman" w:cs="Times New Roman"/>
          <w:sz w:val="24"/>
          <w:szCs w:val="24"/>
        </w:rPr>
        <w:t>chrana přírody – praktické poznávání přírody, vycházky</w:t>
      </w:r>
    </w:p>
    <w:p w:rsidR="00A8351C" w:rsidRPr="00A8351C" w:rsidRDefault="00DB564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A8351C" w:rsidRPr="00A8351C">
        <w:rPr>
          <w:rFonts w:ascii="Times New Roman" w:hAnsi="Times New Roman" w:cs="Times New Roman"/>
          <w:sz w:val="24"/>
          <w:szCs w:val="24"/>
        </w:rPr>
        <w:t>roměny přírody, roční období</w:t>
      </w:r>
    </w:p>
    <w:p w:rsidR="00A8351C" w:rsidRPr="00A8351C" w:rsidRDefault="00DB564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</w:t>
      </w:r>
      <w:r w:rsidR="00AB65D0">
        <w:rPr>
          <w:rFonts w:ascii="Times New Roman" w:hAnsi="Times New Roman" w:cs="Times New Roman"/>
          <w:sz w:val="24"/>
          <w:szCs w:val="24"/>
        </w:rPr>
        <w:t>innost člověka v přírodě (</w:t>
      </w:r>
      <w:r w:rsidR="00A8351C" w:rsidRPr="00A8351C">
        <w:rPr>
          <w:rFonts w:ascii="Times New Roman" w:hAnsi="Times New Roman" w:cs="Times New Roman"/>
          <w:sz w:val="24"/>
          <w:szCs w:val="24"/>
        </w:rPr>
        <w:t>pozitivní, negativní)</w:t>
      </w:r>
    </w:p>
    <w:p w:rsidR="00161886" w:rsidRDefault="00DB5649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A8351C" w:rsidRPr="00A8351C">
        <w:rPr>
          <w:rFonts w:ascii="Times New Roman" w:hAnsi="Times New Roman" w:cs="Times New Roman"/>
          <w:sz w:val="24"/>
          <w:szCs w:val="24"/>
        </w:rPr>
        <w:t>hleduplné chování k přírodě a ochrana přírody</w:t>
      </w:r>
    </w:p>
    <w:p w:rsidR="000A1267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5D0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67">
        <w:rPr>
          <w:rFonts w:ascii="Times New Roman" w:hAnsi="Times New Roman" w:cs="Times New Roman"/>
          <w:b/>
          <w:sz w:val="24"/>
          <w:szCs w:val="24"/>
        </w:rPr>
        <w:t>Duben</w:t>
      </w:r>
    </w:p>
    <w:p w:rsidR="000A1267" w:rsidRPr="000A1267" w:rsidRDefault="000A1267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C2B" w:rsidRPr="00DB5649" w:rsidRDefault="002A7C2B" w:rsidP="002A7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Když jaro zaťuká</w:t>
      </w:r>
    </w:p>
    <w:p w:rsidR="00DB5649" w:rsidRDefault="00DB564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5649">
        <w:rPr>
          <w:rFonts w:ascii="Times New Roman" w:hAnsi="Times New Roman" w:cs="Times New Roman"/>
          <w:sz w:val="24"/>
          <w:szCs w:val="24"/>
        </w:rPr>
        <w:t>rostliny, stromy, k</w:t>
      </w:r>
      <w:r>
        <w:rPr>
          <w:rFonts w:ascii="Times New Roman" w:hAnsi="Times New Roman" w:cs="Times New Roman"/>
          <w:sz w:val="24"/>
          <w:szCs w:val="24"/>
        </w:rPr>
        <w:t>větiny, plody, zvířata, mláďata</w:t>
      </w:r>
    </w:p>
    <w:p w:rsidR="00DB5649" w:rsidRDefault="00DB564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aprílové počasí</w:t>
      </w:r>
    </w:p>
    <w:p w:rsidR="00DB5649" w:rsidRDefault="00DB564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5649">
        <w:rPr>
          <w:rFonts w:ascii="Times New Roman" w:hAnsi="Times New Roman" w:cs="Times New Roman"/>
          <w:sz w:val="24"/>
          <w:szCs w:val="24"/>
        </w:rPr>
        <w:t xml:space="preserve"> lidové tradice – o</w:t>
      </w:r>
      <w:r>
        <w:rPr>
          <w:rFonts w:ascii="Times New Roman" w:hAnsi="Times New Roman" w:cs="Times New Roman"/>
          <w:sz w:val="24"/>
          <w:szCs w:val="24"/>
        </w:rPr>
        <w:t>slavy svátků jara, jarní koledy</w:t>
      </w:r>
    </w:p>
    <w:p w:rsidR="00DB5649" w:rsidRDefault="00DB564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5649">
        <w:rPr>
          <w:rFonts w:ascii="Times New Roman" w:hAnsi="Times New Roman" w:cs="Times New Roman"/>
          <w:sz w:val="24"/>
          <w:szCs w:val="24"/>
        </w:rPr>
        <w:t xml:space="preserve"> výstava velikonočních výrobků, výzdoba, výroba kraslic, zdobení perníčků</w:t>
      </w:r>
    </w:p>
    <w:p w:rsidR="00DB5649" w:rsidRDefault="00DB5649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5649">
        <w:rPr>
          <w:rFonts w:ascii="Times New Roman" w:hAnsi="Times New Roman" w:cs="Times New Roman"/>
          <w:sz w:val="24"/>
          <w:szCs w:val="24"/>
        </w:rPr>
        <w:t xml:space="preserve"> dárky maminkám k</w:t>
      </w:r>
      <w:r w:rsidR="000A1267">
        <w:rPr>
          <w:rFonts w:ascii="Times New Roman" w:hAnsi="Times New Roman" w:cs="Times New Roman"/>
          <w:sz w:val="24"/>
          <w:szCs w:val="24"/>
        </w:rPr>
        <w:t> </w:t>
      </w:r>
      <w:r w:rsidRPr="00DB5649">
        <w:rPr>
          <w:rFonts w:ascii="Times New Roman" w:hAnsi="Times New Roman" w:cs="Times New Roman"/>
          <w:sz w:val="24"/>
          <w:szCs w:val="24"/>
        </w:rPr>
        <w:t>svátku</w:t>
      </w: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Pr="000A1267" w:rsidRDefault="000A1267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67"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4859D7" w:rsidRDefault="004859D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859D7" w:rsidRPr="004859D7" w:rsidRDefault="004859D7" w:rsidP="002A7C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9D7">
        <w:rPr>
          <w:rFonts w:ascii="Times New Roman" w:hAnsi="Times New Roman" w:cs="Times New Roman"/>
          <w:b/>
          <w:sz w:val="24"/>
          <w:szCs w:val="24"/>
        </w:rPr>
        <w:t>Svět kolem nás</w:t>
      </w:r>
    </w:p>
    <w:p w:rsidR="004859D7" w:rsidRDefault="004859D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</w:t>
      </w:r>
      <w:r w:rsidRPr="004859D7">
        <w:rPr>
          <w:rFonts w:ascii="Times New Roman" w:hAnsi="Times New Roman" w:cs="Times New Roman"/>
          <w:sz w:val="24"/>
          <w:szCs w:val="24"/>
        </w:rPr>
        <w:t xml:space="preserve">ěda a technika </w:t>
      </w:r>
    </w:p>
    <w:p w:rsidR="00DF3334" w:rsidRDefault="004859D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334">
        <w:rPr>
          <w:rFonts w:ascii="Times New Roman" w:hAnsi="Times New Roman" w:cs="Times New Roman"/>
          <w:sz w:val="24"/>
          <w:szCs w:val="24"/>
        </w:rPr>
        <w:t>encyklopedie</w:t>
      </w:r>
    </w:p>
    <w:p w:rsidR="00DF3334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vynálezy, vývoj, pokrok</w:t>
      </w:r>
    </w:p>
    <w:p w:rsidR="004859D7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7" w:rsidRPr="004859D7">
        <w:rPr>
          <w:rFonts w:ascii="Times New Roman" w:hAnsi="Times New Roman" w:cs="Times New Roman"/>
          <w:sz w:val="24"/>
          <w:szCs w:val="24"/>
        </w:rPr>
        <w:t>řemesla a povolání</w:t>
      </w:r>
    </w:p>
    <w:p w:rsidR="00DF3334" w:rsidRPr="00DF3334" w:rsidRDefault="00DF3334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Pr="00DF3334">
        <w:rPr>
          <w:rFonts w:ascii="Times New Roman" w:hAnsi="Times New Roman" w:cs="Times New Roman"/>
          <w:sz w:val="24"/>
          <w:szCs w:val="24"/>
        </w:rPr>
        <w:t>radiční i netradiční materiály</w:t>
      </w:r>
    </w:p>
    <w:p w:rsidR="00DF3334" w:rsidRPr="00DF3334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</w:t>
      </w:r>
      <w:r w:rsidRPr="00DF3334">
        <w:rPr>
          <w:rFonts w:ascii="Times New Roman" w:hAnsi="Times New Roman" w:cs="Times New Roman"/>
          <w:sz w:val="24"/>
          <w:szCs w:val="24"/>
        </w:rPr>
        <w:t>lementární dovednosti</w:t>
      </w:r>
    </w:p>
    <w:p w:rsidR="00DF3334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59D7" w:rsidRPr="004859D7">
        <w:rPr>
          <w:rFonts w:ascii="Times New Roman" w:hAnsi="Times New Roman" w:cs="Times New Roman"/>
          <w:sz w:val="24"/>
          <w:szCs w:val="24"/>
        </w:rPr>
        <w:t>ochra</w:t>
      </w:r>
      <w:r>
        <w:rPr>
          <w:rFonts w:ascii="Times New Roman" w:hAnsi="Times New Roman" w:cs="Times New Roman"/>
          <w:sz w:val="24"/>
          <w:szCs w:val="24"/>
        </w:rPr>
        <w:t>na a tvorba životního prostředí</w:t>
      </w:r>
    </w:p>
    <w:p w:rsidR="00DF3334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třídění odpadů, recyklace</w:t>
      </w:r>
    </w:p>
    <w:p w:rsidR="00DF3334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druhy energie, přírodní živly</w:t>
      </w:r>
    </w:p>
    <w:p w:rsidR="004859D7" w:rsidRDefault="00DF3334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9D7" w:rsidRPr="004859D7">
        <w:rPr>
          <w:rFonts w:ascii="Times New Roman" w:hAnsi="Times New Roman" w:cs="Times New Roman"/>
          <w:sz w:val="24"/>
          <w:szCs w:val="24"/>
        </w:rPr>
        <w:t xml:space="preserve"> vl</w:t>
      </w:r>
      <w:r w:rsidR="0060598D">
        <w:rPr>
          <w:rFonts w:ascii="Times New Roman" w:hAnsi="Times New Roman" w:cs="Times New Roman"/>
          <w:sz w:val="24"/>
          <w:szCs w:val="24"/>
        </w:rPr>
        <w:t>iv člověka na životní prostředí</w:t>
      </w: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Pr="000A1267" w:rsidRDefault="000A1267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267"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6B31A8" w:rsidRDefault="006B31A8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1A8" w:rsidRPr="002A7C2B" w:rsidRDefault="006B31A8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1A8">
        <w:rPr>
          <w:rFonts w:ascii="Times New Roman" w:hAnsi="Times New Roman" w:cs="Times New Roman"/>
          <w:b/>
          <w:iCs/>
          <w:sz w:val="24"/>
          <w:szCs w:val="24"/>
        </w:rPr>
        <w:t>Člověk a jeho zdraví</w:t>
      </w:r>
      <w:r w:rsidRPr="006B3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1A8" w:rsidRPr="006B31A8" w:rsidRDefault="006B31A8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31A8">
        <w:rPr>
          <w:rFonts w:ascii="Times New Roman" w:hAnsi="Times New Roman" w:cs="Times New Roman"/>
          <w:sz w:val="24"/>
          <w:szCs w:val="24"/>
        </w:rPr>
        <w:t>poznání sama sebe</w:t>
      </w:r>
    </w:p>
    <w:p w:rsidR="006B31A8" w:rsidRPr="006B31A8" w:rsidRDefault="006B31A8" w:rsidP="00605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6B31A8">
        <w:rPr>
          <w:rFonts w:ascii="Times New Roman" w:hAnsi="Times New Roman" w:cs="Times New Roman"/>
          <w:sz w:val="24"/>
          <w:szCs w:val="24"/>
        </w:rPr>
        <w:t>oučení o zdraví a nemocech</w:t>
      </w:r>
    </w:p>
    <w:p w:rsidR="006B31A8" w:rsidRDefault="006B31A8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6B31A8">
        <w:rPr>
          <w:rFonts w:ascii="Times New Roman" w:hAnsi="Times New Roman" w:cs="Times New Roman"/>
          <w:sz w:val="24"/>
          <w:szCs w:val="24"/>
        </w:rPr>
        <w:t>ředcházení úrazů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3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1A8" w:rsidRPr="006B31A8" w:rsidRDefault="006B31A8" w:rsidP="006059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osobní </w:t>
      </w:r>
      <w:r w:rsidRPr="006B31A8">
        <w:rPr>
          <w:rFonts w:ascii="Times New Roman" w:hAnsi="Times New Roman" w:cs="Times New Roman"/>
          <w:sz w:val="24"/>
          <w:szCs w:val="24"/>
        </w:rPr>
        <w:t>bezpečnost</w:t>
      </w:r>
    </w:p>
    <w:p w:rsidR="006B31A8" w:rsidRPr="006B31A8" w:rsidRDefault="006B31A8" w:rsidP="00605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6B31A8">
        <w:rPr>
          <w:rFonts w:ascii="Times New Roman" w:hAnsi="Times New Roman" w:cs="Times New Roman"/>
          <w:sz w:val="24"/>
          <w:szCs w:val="24"/>
        </w:rPr>
        <w:t>ejsem na sv</w:t>
      </w:r>
      <w:r w:rsidR="0060598D">
        <w:rPr>
          <w:rFonts w:ascii="Times New Roman" w:hAnsi="Times New Roman" w:cs="Times New Roman"/>
          <w:sz w:val="24"/>
          <w:szCs w:val="24"/>
        </w:rPr>
        <w:t>ětě sám – odlišnosti mezi lidmi</w:t>
      </w:r>
    </w:p>
    <w:p w:rsidR="004B56CF" w:rsidRDefault="004B56CF" w:rsidP="0060598D">
      <w:pPr>
        <w:jc w:val="both"/>
      </w:pPr>
    </w:p>
    <w:p w:rsidR="000A1267" w:rsidRDefault="000A1267" w:rsidP="0060598D">
      <w:pPr>
        <w:jc w:val="both"/>
      </w:pPr>
    </w:p>
    <w:p w:rsidR="000A1267" w:rsidRDefault="000A1267" w:rsidP="0060598D">
      <w:pPr>
        <w:jc w:val="both"/>
      </w:pPr>
    </w:p>
    <w:p w:rsidR="000A1267" w:rsidRDefault="000A1267" w:rsidP="0060598D">
      <w:pPr>
        <w:jc w:val="both"/>
      </w:pPr>
    </w:p>
    <w:p w:rsidR="000A1267" w:rsidRDefault="000A1267" w:rsidP="0060598D">
      <w:pPr>
        <w:jc w:val="both"/>
      </w:pPr>
    </w:p>
    <w:p w:rsidR="004B56CF" w:rsidRPr="00795FAE" w:rsidRDefault="00FF504A" w:rsidP="0060598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FAE">
        <w:rPr>
          <w:rFonts w:ascii="Times New Roman" w:hAnsi="Times New Roman" w:cs="Times New Roman"/>
          <w:b/>
          <w:sz w:val="28"/>
          <w:szCs w:val="28"/>
          <w:u w:val="single"/>
        </w:rPr>
        <w:t>XII</w:t>
      </w:r>
      <w:r w:rsidR="00855C6D" w:rsidRPr="00795FAE">
        <w:rPr>
          <w:rFonts w:ascii="Times New Roman" w:hAnsi="Times New Roman" w:cs="Times New Roman"/>
          <w:b/>
          <w:sz w:val="28"/>
          <w:szCs w:val="28"/>
          <w:u w:val="single"/>
        </w:rPr>
        <w:t>. Evaluační plán</w:t>
      </w:r>
    </w:p>
    <w:p w:rsidR="00FF504A" w:rsidRDefault="004B56CF" w:rsidP="0060598D">
      <w:pPr>
        <w:pStyle w:val="Zkladntext2"/>
      </w:pPr>
      <w:r>
        <w:t xml:space="preserve">Evaluace (postupné vyhodnocování) je </w:t>
      </w:r>
      <w:r w:rsidR="00C10142">
        <w:t xml:space="preserve">nedílnou </w:t>
      </w:r>
      <w:r>
        <w:t xml:space="preserve">součástí našeho výchovně vzdělávacího programu. Cílem evaluace je průběžně sledovat a hodnotit veškeré činnosti, které ŠD provádí v praxi. Výsledky hodnocení a řešení </w:t>
      </w:r>
      <w:r w:rsidR="00C10142">
        <w:t xml:space="preserve">případných </w:t>
      </w:r>
      <w:r>
        <w:t>problémů budou součá</w:t>
      </w:r>
      <w:r w:rsidR="0060598D">
        <w:t>stí obsahu metodických schůzek.</w:t>
      </w:r>
    </w:p>
    <w:p w:rsidR="00FF504A" w:rsidRDefault="00FF504A" w:rsidP="0060598D">
      <w:pPr>
        <w:pStyle w:val="Zkladntext2"/>
      </w:pPr>
    </w:p>
    <w:p w:rsidR="004B56CF" w:rsidRDefault="004B56CF" w:rsidP="0060598D">
      <w:pPr>
        <w:pStyle w:val="Zkladntext2"/>
      </w:pPr>
      <w:r>
        <w:t>Evaluaci zaměříme na následující oblasti:</w:t>
      </w:r>
    </w:p>
    <w:p w:rsidR="004B56CF" w:rsidRDefault="004B56CF" w:rsidP="0060598D">
      <w:pPr>
        <w:pStyle w:val="Zkladntext2"/>
      </w:pPr>
    </w:p>
    <w:p w:rsidR="004B56CF" w:rsidRPr="004B56CF" w:rsidRDefault="004B56CF" w:rsidP="006059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6CF">
        <w:rPr>
          <w:rFonts w:ascii="Times New Roman" w:hAnsi="Times New Roman" w:cs="Times New Roman"/>
          <w:sz w:val="24"/>
          <w:szCs w:val="24"/>
        </w:rPr>
        <w:t>naplňování cílů programu</w:t>
      </w:r>
    </w:p>
    <w:p w:rsidR="004B56CF" w:rsidRPr="004B56CF" w:rsidRDefault="004B56CF" w:rsidP="006059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6CF">
        <w:rPr>
          <w:rFonts w:ascii="Times New Roman" w:hAnsi="Times New Roman" w:cs="Times New Roman"/>
          <w:sz w:val="24"/>
          <w:szCs w:val="24"/>
        </w:rPr>
        <w:t>kvalita podmínek</w:t>
      </w:r>
    </w:p>
    <w:p w:rsidR="004B56CF" w:rsidRDefault="00C10142" w:rsidP="0060598D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pedagoga</w:t>
      </w:r>
    </w:p>
    <w:p w:rsidR="00C10142" w:rsidRPr="004B56CF" w:rsidRDefault="00C10142" w:rsidP="00C10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51C" w:rsidRDefault="00A8351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C1D4C" w:rsidRDefault="002C1D4C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1267" w:rsidRDefault="000A1267" w:rsidP="006059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0A1267" w:rsidSect="003B086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A8" w:rsidRDefault="007A26A8" w:rsidP="00855C6D">
      <w:pPr>
        <w:spacing w:after="0" w:line="240" w:lineRule="auto"/>
      </w:pPr>
      <w:r>
        <w:separator/>
      </w:r>
    </w:p>
  </w:endnote>
  <w:endnote w:type="continuationSeparator" w:id="0">
    <w:p w:rsidR="007A26A8" w:rsidRDefault="007A26A8" w:rsidP="0085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68" w:rsidRDefault="003B08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031545"/>
      <w:docPartObj>
        <w:docPartGallery w:val="Page Numbers (Bottom of Page)"/>
        <w:docPartUnique/>
      </w:docPartObj>
    </w:sdtPr>
    <w:sdtEndPr/>
    <w:sdtContent>
      <w:p w:rsidR="003B0868" w:rsidRDefault="003B08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AB7">
          <w:rPr>
            <w:noProof/>
          </w:rPr>
          <w:t>10</w:t>
        </w:r>
        <w:r>
          <w:fldChar w:fldCharType="end"/>
        </w:r>
      </w:p>
    </w:sdtContent>
  </w:sdt>
  <w:p w:rsidR="003B0868" w:rsidRDefault="003B08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68" w:rsidRDefault="003B08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A8" w:rsidRDefault="007A26A8" w:rsidP="00855C6D">
      <w:pPr>
        <w:spacing w:after="0" w:line="240" w:lineRule="auto"/>
      </w:pPr>
      <w:r>
        <w:separator/>
      </w:r>
    </w:p>
  </w:footnote>
  <w:footnote w:type="continuationSeparator" w:id="0">
    <w:p w:rsidR="007A26A8" w:rsidRDefault="007A26A8" w:rsidP="0085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68" w:rsidRDefault="003B0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68" w:rsidRDefault="003B08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68" w:rsidRDefault="003B08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i/>
      </w:rPr>
    </w:lvl>
  </w:abstractNum>
  <w:abstractNum w:abstractNumId="1">
    <w:nsid w:val="08654030"/>
    <w:multiLevelType w:val="hybridMultilevel"/>
    <w:tmpl w:val="56461C48"/>
    <w:lvl w:ilvl="0" w:tplc="BD641600">
      <w:start w:val="2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7728"/>
    <w:multiLevelType w:val="hybridMultilevel"/>
    <w:tmpl w:val="101EC43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5107B9"/>
    <w:multiLevelType w:val="hybridMultilevel"/>
    <w:tmpl w:val="084480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D2433"/>
    <w:multiLevelType w:val="hybridMultilevel"/>
    <w:tmpl w:val="D728D8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C5554"/>
    <w:multiLevelType w:val="hybridMultilevel"/>
    <w:tmpl w:val="C4207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F6A13"/>
    <w:multiLevelType w:val="hybridMultilevel"/>
    <w:tmpl w:val="D0B8A956"/>
    <w:lvl w:ilvl="0" w:tplc="92204FEE">
      <w:start w:val="2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824BD"/>
    <w:multiLevelType w:val="hybridMultilevel"/>
    <w:tmpl w:val="DA52F67A"/>
    <w:lvl w:ilvl="0" w:tplc="23AA9D3E">
      <w:start w:val="2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43F25"/>
    <w:multiLevelType w:val="hybridMultilevel"/>
    <w:tmpl w:val="AA307900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B5396"/>
    <w:multiLevelType w:val="hybridMultilevel"/>
    <w:tmpl w:val="FE9092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7655D0"/>
    <w:multiLevelType w:val="hybridMultilevel"/>
    <w:tmpl w:val="888C0124"/>
    <w:lvl w:ilvl="0" w:tplc="5E7C3F3E">
      <w:start w:val="27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2">
    <w:nsid w:val="7409516F"/>
    <w:multiLevelType w:val="hybridMultilevel"/>
    <w:tmpl w:val="EA6CC562"/>
    <w:lvl w:ilvl="0" w:tplc="37ECD4EC">
      <w:start w:val="2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E5"/>
    <w:rsid w:val="000126B0"/>
    <w:rsid w:val="000A1267"/>
    <w:rsid w:val="000E3607"/>
    <w:rsid w:val="000F35FB"/>
    <w:rsid w:val="00161886"/>
    <w:rsid w:val="001C42FE"/>
    <w:rsid w:val="001E265B"/>
    <w:rsid w:val="00220D19"/>
    <w:rsid w:val="002627A4"/>
    <w:rsid w:val="002A7C2B"/>
    <w:rsid w:val="002C1D4C"/>
    <w:rsid w:val="002E02E5"/>
    <w:rsid w:val="002E1BAE"/>
    <w:rsid w:val="003579E1"/>
    <w:rsid w:val="00363F14"/>
    <w:rsid w:val="00375100"/>
    <w:rsid w:val="003B0868"/>
    <w:rsid w:val="003C667A"/>
    <w:rsid w:val="003F2CBE"/>
    <w:rsid w:val="00465571"/>
    <w:rsid w:val="00465C6E"/>
    <w:rsid w:val="004859D7"/>
    <w:rsid w:val="004963F5"/>
    <w:rsid w:val="004B56CF"/>
    <w:rsid w:val="005608F5"/>
    <w:rsid w:val="00581EA6"/>
    <w:rsid w:val="0060598D"/>
    <w:rsid w:val="00697AB7"/>
    <w:rsid w:val="006B31A8"/>
    <w:rsid w:val="007112A0"/>
    <w:rsid w:val="00726DAE"/>
    <w:rsid w:val="00795FAE"/>
    <w:rsid w:val="007A26A8"/>
    <w:rsid w:val="00830CBC"/>
    <w:rsid w:val="00855C6D"/>
    <w:rsid w:val="00893DEC"/>
    <w:rsid w:val="008A6392"/>
    <w:rsid w:val="008A67AD"/>
    <w:rsid w:val="009B2A1B"/>
    <w:rsid w:val="009F65DE"/>
    <w:rsid w:val="00A2299D"/>
    <w:rsid w:val="00A455CC"/>
    <w:rsid w:val="00A8351C"/>
    <w:rsid w:val="00A93379"/>
    <w:rsid w:val="00AB65D0"/>
    <w:rsid w:val="00AE170B"/>
    <w:rsid w:val="00B842F5"/>
    <w:rsid w:val="00B952F7"/>
    <w:rsid w:val="00BE7F8E"/>
    <w:rsid w:val="00BF141F"/>
    <w:rsid w:val="00C10142"/>
    <w:rsid w:val="00C80DC7"/>
    <w:rsid w:val="00CE3389"/>
    <w:rsid w:val="00CF544A"/>
    <w:rsid w:val="00D00764"/>
    <w:rsid w:val="00D63308"/>
    <w:rsid w:val="00DB5649"/>
    <w:rsid w:val="00DC5DD9"/>
    <w:rsid w:val="00DF3334"/>
    <w:rsid w:val="00E002A2"/>
    <w:rsid w:val="00E76608"/>
    <w:rsid w:val="00EB3C67"/>
    <w:rsid w:val="00ED19C5"/>
    <w:rsid w:val="00FE1FD0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02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1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2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E02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5C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002A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37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751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sttext1">
    <w:name w:val="Prostý text1"/>
    <w:basedOn w:val="Normln"/>
    <w:rsid w:val="0037510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A63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A6392"/>
  </w:style>
  <w:style w:type="paragraph" w:styleId="Bezmezer">
    <w:name w:val="No Spacing"/>
    <w:uiPriority w:val="1"/>
    <w:qFormat/>
    <w:rsid w:val="008A63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C6D"/>
  </w:style>
  <w:style w:type="paragraph" w:styleId="Zpat">
    <w:name w:val="footer"/>
    <w:basedOn w:val="Normln"/>
    <w:link w:val="ZpatChar"/>
    <w:uiPriority w:val="99"/>
    <w:unhideWhenUsed/>
    <w:rsid w:val="008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C6D"/>
  </w:style>
  <w:style w:type="character" w:customStyle="1" w:styleId="Nadpis5Char">
    <w:name w:val="Nadpis 5 Char"/>
    <w:basedOn w:val="Standardnpsmoodstavce"/>
    <w:link w:val="Nadpis5"/>
    <w:uiPriority w:val="9"/>
    <w:rsid w:val="002C1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1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1D4C"/>
  </w:style>
  <w:style w:type="paragraph" w:customStyle="1" w:styleId="Prosttext2">
    <w:name w:val="Prostý text2"/>
    <w:basedOn w:val="Normln"/>
    <w:rsid w:val="002C1D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customStyle="1" w:styleId="go">
    <w:name w:val="go"/>
    <w:basedOn w:val="Normln"/>
    <w:rsid w:val="002C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002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C1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2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E02E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5C6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002A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3751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751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sttext1">
    <w:name w:val="Prostý text1"/>
    <w:basedOn w:val="Normln"/>
    <w:rsid w:val="00375100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A63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A6392"/>
  </w:style>
  <w:style w:type="paragraph" w:styleId="Bezmezer">
    <w:name w:val="No Spacing"/>
    <w:uiPriority w:val="1"/>
    <w:qFormat/>
    <w:rsid w:val="008A63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C6D"/>
  </w:style>
  <w:style w:type="paragraph" w:styleId="Zpat">
    <w:name w:val="footer"/>
    <w:basedOn w:val="Normln"/>
    <w:link w:val="ZpatChar"/>
    <w:uiPriority w:val="99"/>
    <w:unhideWhenUsed/>
    <w:rsid w:val="00855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5C6D"/>
  </w:style>
  <w:style w:type="character" w:customStyle="1" w:styleId="Nadpis5Char">
    <w:name w:val="Nadpis 5 Char"/>
    <w:basedOn w:val="Standardnpsmoodstavce"/>
    <w:link w:val="Nadpis5"/>
    <w:uiPriority w:val="9"/>
    <w:rsid w:val="002C1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1D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1D4C"/>
  </w:style>
  <w:style w:type="paragraph" w:customStyle="1" w:styleId="Prosttext2">
    <w:name w:val="Prostý text2"/>
    <w:basedOn w:val="Normln"/>
    <w:rsid w:val="002C1D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customStyle="1" w:styleId="go">
    <w:name w:val="go"/>
    <w:basedOn w:val="Normln"/>
    <w:rsid w:val="002C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pbyskovic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pechova@seznam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sbyskovice@zsbyskovice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4675-F783-42FF-9748-349AB65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2470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Ucebna</cp:lastModifiedBy>
  <cp:revision>2</cp:revision>
  <dcterms:created xsi:type="dcterms:W3CDTF">2017-03-22T13:43:00Z</dcterms:created>
  <dcterms:modified xsi:type="dcterms:W3CDTF">2017-03-22T13:43:00Z</dcterms:modified>
</cp:coreProperties>
</file>